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Look w:val="04A0"/>
      </w:tblPr>
      <w:tblGrid>
        <w:gridCol w:w="2441"/>
        <w:gridCol w:w="6279"/>
      </w:tblGrid>
      <w:tr w:rsidR="00BC627A" w:rsidRPr="006567B6" w:rsidTr="002258DE">
        <w:trPr>
          <w:trHeight w:val="439"/>
        </w:trPr>
        <w:tc>
          <w:tcPr>
            <w:tcW w:w="2441" w:type="dxa"/>
            <w:noWrap/>
            <w:vAlign w:val="center"/>
            <w:hideMark/>
          </w:tcPr>
          <w:p w:rsidR="00BC627A" w:rsidRPr="006567B6" w:rsidRDefault="00BC627A" w:rsidP="002258DE">
            <w:pPr>
              <w:rPr>
                <w:b/>
                <w:sz w:val="24"/>
                <w:szCs w:val="24"/>
              </w:rPr>
            </w:pPr>
            <w:r w:rsidRPr="006567B6">
              <w:rPr>
                <w:b/>
                <w:sz w:val="24"/>
                <w:szCs w:val="24"/>
              </w:rPr>
              <w:t>Fecha</w:t>
            </w:r>
          </w:p>
        </w:tc>
        <w:tc>
          <w:tcPr>
            <w:tcW w:w="6279" w:type="dxa"/>
            <w:noWrap/>
            <w:vAlign w:val="center"/>
            <w:hideMark/>
          </w:tcPr>
          <w:p w:rsidR="00BC627A" w:rsidRPr="006567B6" w:rsidRDefault="00BC627A" w:rsidP="002258DE">
            <w:pPr>
              <w:rPr>
                <w:b/>
                <w:bCs/>
                <w:sz w:val="24"/>
                <w:szCs w:val="24"/>
              </w:rPr>
            </w:pPr>
            <w:r>
              <w:rPr>
                <w:b/>
                <w:bCs/>
                <w:sz w:val="24"/>
                <w:szCs w:val="24"/>
              </w:rPr>
              <w:t>Lunes 28 de Octubre 2013</w:t>
            </w:r>
          </w:p>
        </w:tc>
      </w:tr>
      <w:tr w:rsidR="00BC627A" w:rsidRPr="006567B6" w:rsidTr="002258DE">
        <w:trPr>
          <w:trHeight w:val="439"/>
        </w:trPr>
        <w:tc>
          <w:tcPr>
            <w:tcW w:w="2441" w:type="dxa"/>
            <w:noWrap/>
            <w:vAlign w:val="center"/>
            <w:hideMark/>
          </w:tcPr>
          <w:p w:rsidR="00BC627A" w:rsidRPr="006567B6" w:rsidRDefault="00BC627A" w:rsidP="002258DE">
            <w:pPr>
              <w:rPr>
                <w:b/>
                <w:sz w:val="24"/>
                <w:szCs w:val="24"/>
              </w:rPr>
            </w:pPr>
            <w:r w:rsidRPr="006567B6">
              <w:rPr>
                <w:b/>
                <w:sz w:val="24"/>
                <w:szCs w:val="24"/>
              </w:rPr>
              <w:t>Liceo- curso- grupo</w:t>
            </w:r>
          </w:p>
        </w:tc>
        <w:tc>
          <w:tcPr>
            <w:tcW w:w="6279" w:type="dxa"/>
            <w:noWrap/>
            <w:vAlign w:val="center"/>
            <w:hideMark/>
          </w:tcPr>
          <w:p w:rsidR="00BC627A" w:rsidRPr="006567B6" w:rsidRDefault="00BC627A" w:rsidP="002258DE">
            <w:pPr>
              <w:rPr>
                <w:b/>
                <w:bCs/>
                <w:sz w:val="24"/>
                <w:szCs w:val="24"/>
              </w:rPr>
            </w:pPr>
            <w:r w:rsidRPr="006567B6">
              <w:rPr>
                <w:b/>
                <w:bCs/>
                <w:sz w:val="24"/>
                <w:szCs w:val="24"/>
              </w:rPr>
              <w:t>Liceo Anexo de Solymar 1</w:t>
            </w:r>
            <w:r w:rsidR="00F878AE">
              <w:rPr>
                <w:b/>
                <w:bCs/>
                <w:sz w:val="24"/>
                <w:szCs w:val="24"/>
              </w:rPr>
              <w:t xml:space="preserve">           </w:t>
            </w:r>
            <w:r w:rsidR="00F878AE" w:rsidRPr="006567B6">
              <w:rPr>
                <w:b/>
                <w:bCs/>
                <w:sz w:val="24"/>
                <w:szCs w:val="24"/>
              </w:rPr>
              <w:t>3er año</w:t>
            </w:r>
            <w:r w:rsidR="0038084A">
              <w:rPr>
                <w:b/>
                <w:bCs/>
                <w:sz w:val="24"/>
                <w:szCs w:val="24"/>
              </w:rPr>
              <w:t xml:space="preserve">  </w:t>
            </w:r>
            <w:r w:rsidR="00F878AE" w:rsidRPr="006567B6">
              <w:rPr>
                <w:b/>
                <w:bCs/>
                <w:sz w:val="24"/>
                <w:szCs w:val="24"/>
              </w:rPr>
              <w:t xml:space="preserve"> </w:t>
            </w:r>
            <w:r w:rsidR="00F878AE">
              <w:rPr>
                <w:b/>
                <w:bCs/>
                <w:sz w:val="24"/>
                <w:szCs w:val="24"/>
              </w:rPr>
              <w:t>A</w:t>
            </w:r>
            <w:r w:rsidR="00F878AE" w:rsidRPr="006567B6">
              <w:rPr>
                <w:b/>
                <w:bCs/>
                <w:sz w:val="24"/>
                <w:szCs w:val="24"/>
              </w:rPr>
              <w:t xml:space="preserve">      </w:t>
            </w:r>
            <w:r w:rsidR="00F878AE">
              <w:rPr>
                <w:b/>
                <w:bCs/>
                <w:sz w:val="24"/>
                <w:szCs w:val="24"/>
              </w:rPr>
              <w:t xml:space="preserve"> </w:t>
            </w:r>
          </w:p>
        </w:tc>
      </w:tr>
      <w:tr w:rsidR="00BC627A" w:rsidRPr="006567B6" w:rsidTr="002258DE">
        <w:trPr>
          <w:trHeight w:val="439"/>
        </w:trPr>
        <w:tc>
          <w:tcPr>
            <w:tcW w:w="2441" w:type="dxa"/>
            <w:noWrap/>
            <w:vAlign w:val="center"/>
            <w:hideMark/>
          </w:tcPr>
          <w:p w:rsidR="00BC627A" w:rsidRPr="006567B6" w:rsidRDefault="00BC627A" w:rsidP="002258DE">
            <w:pPr>
              <w:rPr>
                <w:b/>
                <w:sz w:val="24"/>
                <w:szCs w:val="24"/>
              </w:rPr>
            </w:pPr>
            <w:r>
              <w:rPr>
                <w:b/>
                <w:sz w:val="24"/>
                <w:szCs w:val="24"/>
              </w:rPr>
              <w:t>Practicante</w:t>
            </w:r>
          </w:p>
        </w:tc>
        <w:tc>
          <w:tcPr>
            <w:tcW w:w="6279" w:type="dxa"/>
            <w:noWrap/>
            <w:vAlign w:val="center"/>
            <w:hideMark/>
          </w:tcPr>
          <w:p w:rsidR="00BC627A" w:rsidRPr="006567B6" w:rsidRDefault="00BC627A" w:rsidP="002258DE">
            <w:pPr>
              <w:rPr>
                <w:b/>
                <w:bCs/>
                <w:sz w:val="24"/>
                <w:szCs w:val="24"/>
              </w:rPr>
            </w:pPr>
            <w:r w:rsidRPr="006567B6">
              <w:rPr>
                <w:b/>
                <w:bCs/>
                <w:sz w:val="24"/>
                <w:szCs w:val="24"/>
              </w:rPr>
              <w:t>Silvia Rivarola Bray</w:t>
            </w:r>
          </w:p>
        </w:tc>
      </w:tr>
      <w:tr w:rsidR="00BC627A" w:rsidRPr="006567B6" w:rsidTr="002258DE">
        <w:trPr>
          <w:trHeight w:val="439"/>
        </w:trPr>
        <w:tc>
          <w:tcPr>
            <w:tcW w:w="2441" w:type="dxa"/>
            <w:noWrap/>
            <w:vAlign w:val="center"/>
            <w:hideMark/>
          </w:tcPr>
          <w:p w:rsidR="00BC627A" w:rsidRPr="006567B6" w:rsidRDefault="00BC627A" w:rsidP="002258DE">
            <w:pPr>
              <w:rPr>
                <w:b/>
                <w:sz w:val="24"/>
                <w:szCs w:val="24"/>
              </w:rPr>
            </w:pPr>
            <w:r>
              <w:rPr>
                <w:b/>
                <w:sz w:val="24"/>
                <w:szCs w:val="24"/>
              </w:rPr>
              <w:t>Profesora Adscriptora</w:t>
            </w:r>
          </w:p>
        </w:tc>
        <w:tc>
          <w:tcPr>
            <w:tcW w:w="6279" w:type="dxa"/>
            <w:noWrap/>
            <w:vAlign w:val="center"/>
            <w:hideMark/>
          </w:tcPr>
          <w:p w:rsidR="00BC627A" w:rsidRPr="006567B6" w:rsidRDefault="00BC627A" w:rsidP="002258DE">
            <w:pPr>
              <w:rPr>
                <w:b/>
                <w:bCs/>
                <w:sz w:val="24"/>
                <w:szCs w:val="24"/>
              </w:rPr>
            </w:pPr>
            <w:r>
              <w:rPr>
                <w:b/>
                <w:bCs/>
                <w:sz w:val="24"/>
                <w:szCs w:val="24"/>
              </w:rPr>
              <w:t>Laura Viña</w:t>
            </w:r>
          </w:p>
        </w:tc>
      </w:tr>
      <w:tr w:rsidR="00BC627A" w:rsidRPr="006567B6" w:rsidTr="002258DE">
        <w:trPr>
          <w:trHeight w:val="439"/>
        </w:trPr>
        <w:tc>
          <w:tcPr>
            <w:tcW w:w="2441" w:type="dxa"/>
            <w:noWrap/>
            <w:vAlign w:val="center"/>
            <w:hideMark/>
          </w:tcPr>
          <w:p w:rsidR="00BC627A" w:rsidRDefault="00BC627A" w:rsidP="002258DE">
            <w:pPr>
              <w:rPr>
                <w:b/>
                <w:sz w:val="24"/>
                <w:szCs w:val="24"/>
              </w:rPr>
            </w:pPr>
            <w:r>
              <w:rPr>
                <w:b/>
                <w:sz w:val="24"/>
                <w:szCs w:val="24"/>
              </w:rPr>
              <w:t>Profes. de Didáctica</w:t>
            </w:r>
          </w:p>
        </w:tc>
        <w:tc>
          <w:tcPr>
            <w:tcW w:w="6279" w:type="dxa"/>
            <w:noWrap/>
            <w:vAlign w:val="center"/>
            <w:hideMark/>
          </w:tcPr>
          <w:p w:rsidR="00BC627A" w:rsidRDefault="00BC627A" w:rsidP="002258DE">
            <w:pPr>
              <w:rPr>
                <w:b/>
                <w:bCs/>
                <w:sz w:val="24"/>
                <w:szCs w:val="24"/>
              </w:rPr>
            </w:pPr>
            <w:r>
              <w:rPr>
                <w:b/>
                <w:bCs/>
                <w:sz w:val="24"/>
                <w:szCs w:val="24"/>
              </w:rPr>
              <w:t>Martha Argente</w:t>
            </w:r>
          </w:p>
        </w:tc>
      </w:tr>
    </w:tbl>
    <w:p w:rsidR="00BC627A" w:rsidRDefault="00BC627A" w:rsidP="00BC627A">
      <w:pPr>
        <w:rPr>
          <w:sz w:val="24"/>
          <w:szCs w:val="24"/>
        </w:rPr>
      </w:pPr>
    </w:p>
    <w:tbl>
      <w:tblPr>
        <w:tblStyle w:val="Tablaconcuadrcula"/>
        <w:tblW w:w="0" w:type="auto"/>
        <w:tblLook w:val="04A0"/>
      </w:tblPr>
      <w:tblGrid>
        <w:gridCol w:w="2441"/>
        <w:gridCol w:w="6279"/>
      </w:tblGrid>
      <w:tr w:rsidR="00BC627A" w:rsidRPr="006567B6" w:rsidTr="002258DE">
        <w:trPr>
          <w:trHeight w:val="379"/>
        </w:trPr>
        <w:tc>
          <w:tcPr>
            <w:tcW w:w="2441" w:type="dxa"/>
            <w:vMerge w:val="restart"/>
            <w:noWrap/>
            <w:hideMark/>
          </w:tcPr>
          <w:p w:rsidR="00BC627A" w:rsidRPr="00696ACE" w:rsidRDefault="00BC627A" w:rsidP="002258DE">
            <w:pPr>
              <w:rPr>
                <w:b/>
                <w:bCs/>
                <w:i/>
                <w:iCs/>
                <w:sz w:val="28"/>
                <w:szCs w:val="24"/>
              </w:rPr>
            </w:pPr>
            <w:r w:rsidRPr="00696ACE">
              <w:rPr>
                <w:b/>
                <w:bCs/>
                <w:i/>
                <w:iCs/>
                <w:sz w:val="28"/>
                <w:szCs w:val="24"/>
              </w:rPr>
              <w:t>Tema</w:t>
            </w:r>
          </w:p>
          <w:p w:rsidR="00BC627A" w:rsidRPr="006567B6" w:rsidRDefault="00BC627A" w:rsidP="002258DE">
            <w:pPr>
              <w:rPr>
                <w:b/>
                <w:bCs/>
                <w:i/>
                <w:iCs/>
                <w:sz w:val="24"/>
                <w:szCs w:val="24"/>
              </w:rPr>
            </w:pPr>
            <w:r w:rsidRPr="006567B6">
              <w:rPr>
                <w:sz w:val="24"/>
                <w:szCs w:val="24"/>
              </w:rPr>
              <w:t> </w:t>
            </w:r>
          </w:p>
        </w:tc>
        <w:tc>
          <w:tcPr>
            <w:tcW w:w="6279" w:type="dxa"/>
            <w:noWrap/>
            <w:hideMark/>
          </w:tcPr>
          <w:p w:rsidR="00BC627A" w:rsidRPr="006567B6" w:rsidRDefault="00F878AE" w:rsidP="002258DE">
            <w:pPr>
              <w:rPr>
                <w:b/>
                <w:bCs/>
                <w:i/>
                <w:iCs/>
                <w:sz w:val="24"/>
                <w:szCs w:val="24"/>
              </w:rPr>
            </w:pPr>
            <w:r>
              <w:rPr>
                <w:b/>
                <w:bCs/>
                <w:i/>
                <w:iCs/>
                <w:sz w:val="24"/>
                <w:szCs w:val="24"/>
              </w:rPr>
              <w:t>Axonometría Isométrica</w:t>
            </w:r>
          </w:p>
        </w:tc>
      </w:tr>
      <w:tr w:rsidR="00BC627A" w:rsidRPr="006567B6" w:rsidTr="002258DE">
        <w:trPr>
          <w:trHeight w:val="379"/>
        </w:trPr>
        <w:tc>
          <w:tcPr>
            <w:tcW w:w="2441" w:type="dxa"/>
            <w:vMerge/>
            <w:noWrap/>
            <w:hideMark/>
          </w:tcPr>
          <w:p w:rsidR="00BC627A" w:rsidRPr="006567B6" w:rsidRDefault="00BC627A" w:rsidP="002258DE">
            <w:pPr>
              <w:rPr>
                <w:sz w:val="24"/>
                <w:szCs w:val="24"/>
              </w:rPr>
            </w:pPr>
          </w:p>
        </w:tc>
        <w:tc>
          <w:tcPr>
            <w:tcW w:w="6279" w:type="dxa"/>
            <w:noWrap/>
            <w:vAlign w:val="center"/>
            <w:hideMark/>
          </w:tcPr>
          <w:p w:rsidR="00BC627A" w:rsidRPr="006567B6" w:rsidRDefault="00BC627A" w:rsidP="002258DE">
            <w:pPr>
              <w:rPr>
                <w:b/>
                <w:bCs/>
                <w:sz w:val="24"/>
                <w:szCs w:val="24"/>
              </w:rPr>
            </w:pPr>
          </w:p>
        </w:tc>
      </w:tr>
    </w:tbl>
    <w:p w:rsidR="00BC627A" w:rsidRDefault="00BC627A" w:rsidP="00BC627A">
      <w:pPr>
        <w:rPr>
          <w:sz w:val="24"/>
          <w:szCs w:val="24"/>
        </w:rPr>
      </w:pPr>
    </w:p>
    <w:tbl>
      <w:tblPr>
        <w:tblStyle w:val="Tablaconcuadrcula"/>
        <w:tblW w:w="0" w:type="auto"/>
        <w:tblLook w:val="04A0"/>
      </w:tblPr>
      <w:tblGrid>
        <w:gridCol w:w="2441"/>
        <w:gridCol w:w="6279"/>
      </w:tblGrid>
      <w:tr w:rsidR="00BC627A" w:rsidRPr="006567B6" w:rsidTr="00696ACE">
        <w:trPr>
          <w:trHeight w:val="300"/>
        </w:trPr>
        <w:tc>
          <w:tcPr>
            <w:tcW w:w="2441" w:type="dxa"/>
            <w:vMerge w:val="restart"/>
            <w:noWrap/>
            <w:vAlign w:val="center"/>
            <w:hideMark/>
          </w:tcPr>
          <w:p w:rsidR="00BC627A" w:rsidRPr="00696ACE" w:rsidRDefault="00BC627A" w:rsidP="00696ACE">
            <w:pPr>
              <w:rPr>
                <w:b/>
                <w:bCs/>
                <w:i/>
                <w:iCs/>
                <w:sz w:val="28"/>
                <w:szCs w:val="24"/>
              </w:rPr>
            </w:pPr>
            <w:r w:rsidRPr="00696ACE">
              <w:rPr>
                <w:b/>
                <w:bCs/>
                <w:i/>
                <w:iCs/>
                <w:sz w:val="28"/>
                <w:szCs w:val="24"/>
              </w:rPr>
              <w:t>Objetivos Generales</w:t>
            </w:r>
          </w:p>
          <w:p w:rsidR="00BC627A" w:rsidRPr="006567B6" w:rsidRDefault="00BC627A" w:rsidP="00696ACE">
            <w:pPr>
              <w:rPr>
                <w:b/>
                <w:bCs/>
                <w:i/>
                <w:iCs/>
                <w:sz w:val="24"/>
                <w:szCs w:val="24"/>
              </w:rPr>
            </w:pPr>
            <w:r w:rsidRPr="006567B6">
              <w:rPr>
                <w:b/>
                <w:bCs/>
                <w:i/>
                <w:iCs/>
                <w:sz w:val="24"/>
                <w:szCs w:val="24"/>
              </w:rPr>
              <w:t> </w:t>
            </w:r>
          </w:p>
          <w:p w:rsidR="00BC627A" w:rsidRPr="006567B6" w:rsidRDefault="00BC627A" w:rsidP="00696ACE">
            <w:pPr>
              <w:rPr>
                <w:b/>
                <w:bCs/>
                <w:i/>
                <w:iCs/>
                <w:sz w:val="24"/>
                <w:szCs w:val="24"/>
              </w:rPr>
            </w:pPr>
            <w:r w:rsidRPr="006567B6">
              <w:rPr>
                <w:b/>
                <w:bCs/>
                <w:i/>
                <w:iCs/>
                <w:sz w:val="24"/>
                <w:szCs w:val="24"/>
              </w:rPr>
              <w:t> </w:t>
            </w:r>
          </w:p>
        </w:tc>
        <w:tc>
          <w:tcPr>
            <w:tcW w:w="6279" w:type="dxa"/>
            <w:noWrap/>
            <w:hideMark/>
          </w:tcPr>
          <w:p w:rsidR="00BC627A" w:rsidRPr="006567B6" w:rsidRDefault="00CF70DD" w:rsidP="002258DE">
            <w:pPr>
              <w:rPr>
                <w:sz w:val="24"/>
                <w:szCs w:val="24"/>
              </w:rPr>
            </w:pPr>
            <w:r w:rsidRPr="006567B6">
              <w:rPr>
                <w:sz w:val="24"/>
                <w:szCs w:val="24"/>
              </w:rPr>
              <w:t>Observar distint</w:t>
            </w:r>
            <w:r>
              <w:rPr>
                <w:sz w:val="24"/>
                <w:szCs w:val="24"/>
              </w:rPr>
              <w:t>os</w:t>
            </w:r>
            <w:r w:rsidRPr="006567B6">
              <w:rPr>
                <w:sz w:val="24"/>
                <w:szCs w:val="24"/>
              </w:rPr>
              <w:t xml:space="preserve"> </w:t>
            </w:r>
            <w:r>
              <w:rPr>
                <w:sz w:val="24"/>
                <w:szCs w:val="24"/>
              </w:rPr>
              <w:t>ejemplos para relacionarlos con el uso de proyecciones y axonometría en lo cotidiano.</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noWrap/>
            <w:hideMark/>
          </w:tcPr>
          <w:p w:rsidR="00BC627A" w:rsidRPr="006567B6" w:rsidRDefault="0038084A" w:rsidP="0038084A">
            <w:pPr>
              <w:rPr>
                <w:sz w:val="24"/>
                <w:szCs w:val="24"/>
              </w:rPr>
            </w:pPr>
            <w:r>
              <w:rPr>
                <w:sz w:val="24"/>
                <w:szCs w:val="24"/>
              </w:rPr>
              <w:t>I</w:t>
            </w:r>
            <w:r w:rsidR="00CF70DD">
              <w:rPr>
                <w:sz w:val="24"/>
                <w:szCs w:val="24"/>
              </w:rPr>
              <w:t>ncorporar los conceptos necesarios</w:t>
            </w:r>
            <w:r w:rsidR="00CF70DD" w:rsidRPr="006567B6">
              <w:rPr>
                <w:sz w:val="24"/>
                <w:szCs w:val="24"/>
              </w:rPr>
              <w:t xml:space="preserve">, </w:t>
            </w:r>
            <w:r w:rsidR="00CF70DD">
              <w:rPr>
                <w:sz w:val="24"/>
                <w:szCs w:val="24"/>
              </w:rPr>
              <w:t>para el trazado de perspectiva.</w:t>
            </w:r>
          </w:p>
        </w:tc>
      </w:tr>
      <w:tr w:rsidR="00CF70DD" w:rsidRPr="006567B6" w:rsidTr="002258DE">
        <w:trPr>
          <w:trHeight w:val="300"/>
        </w:trPr>
        <w:tc>
          <w:tcPr>
            <w:tcW w:w="2441" w:type="dxa"/>
            <w:vMerge/>
            <w:noWrap/>
            <w:hideMark/>
          </w:tcPr>
          <w:p w:rsidR="00CF70DD" w:rsidRPr="006567B6" w:rsidRDefault="00CF70DD" w:rsidP="002258DE">
            <w:pPr>
              <w:rPr>
                <w:b/>
                <w:bCs/>
                <w:i/>
                <w:iCs/>
                <w:sz w:val="24"/>
                <w:szCs w:val="24"/>
              </w:rPr>
            </w:pPr>
          </w:p>
        </w:tc>
        <w:tc>
          <w:tcPr>
            <w:tcW w:w="6279" w:type="dxa"/>
            <w:noWrap/>
            <w:hideMark/>
          </w:tcPr>
          <w:p w:rsidR="00CF70DD" w:rsidRPr="006567B6" w:rsidRDefault="00CF70DD" w:rsidP="002258DE">
            <w:pPr>
              <w:rPr>
                <w:sz w:val="24"/>
                <w:szCs w:val="24"/>
              </w:rPr>
            </w:pPr>
            <w:r w:rsidRPr="006567B6">
              <w:rPr>
                <w:sz w:val="24"/>
                <w:szCs w:val="24"/>
              </w:rPr>
              <w:t>Retomar los conceptos adquiridos previamente en cursos anteriores, de proyecciones ortogonales en 3 planos.</w:t>
            </w:r>
          </w:p>
          <w:p w:rsidR="00CF70DD" w:rsidRPr="006567B6" w:rsidRDefault="00CF70DD" w:rsidP="002258DE">
            <w:pPr>
              <w:rPr>
                <w:sz w:val="24"/>
                <w:szCs w:val="24"/>
              </w:rPr>
            </w:pPr>
            <w:r w:rsidRPr="006567B6">
              <w:rPr>
                <w:sz w:val="24"/>
                <w:szCs w:val="24"/>
              </w:rPr>
              <w:t>Acercarlos al concepto de perspectiva</w:t>
            </w:r>
            <w:r>
              <w:rPr>
                <w:sz w:val="24"/>
                <w:szCs w:val="24"/>
              </w:rPr>
              <w:t xml:space="preserve"> </w:t>
            </w:r>
            <w:r w:rsidRPr="006567B6">
              <w:rPr>
                <w:sz w:val="24"/>
                <w:szCs w:val="24"/>
              </w:rPr>
              <w:t>Isométrica.</w:t>
            </w:r>
          </w:p>
        </w:tc>
      </w:tr>
      <w:tr w:rsidR="00CF70DD" w:rsidRPr="006567B6" w:rsidTr="002258DE">
        <w:trPr>
          <w:trHeight w:val="300"/>
        </w:trPr>
        <w:tc>
          <w:tcPr>
            <w:tcW w:w="2441" w:type="dxa"/>
            <w:vMerge/>
            <w:noWrap/>
            <w:hideMark/>
          </w:tcPr>
          <w:p w:rsidR="00CF70DD" w:rsidRPr="006567B6" w:rsidRDefault="00CF70DD" w:rsidP="002258DE">
            <w:pPr>
              <w:rPr>
                <w:b/>
                <w:bCs/>
                <w:i/>
                <w:iCs/>
                <w:sz w:val="24"/>
                <w:szCs w:val="24"/>
              </w:rPr>
            </w:pPr>
          </w:p>
        </w:tc>
        <w:tc>
          <w:tcPr>
            <w:tcW w:w="6279" w:type="dxa"/>
            <w:noWrap/>
            <w:hideMark/>
          </w:tcPr>
          <w:p w:rsidR="00CF70DD" w:rsidRPr="006567B6" w:rsidRDefault="00CF70DD" w:rsidP="00CF70DD">
            <w:pPr>
              <w:rPr>
                <w:sz w:val="24"/>
                <w:szCs w:val="24"/>
              </w:rPr>
            </w:pPr>
            <w:r>
              <w:rPr>
                <w:sz w:val="24"/>
                <w:szCs w:val="24"/>
              </w:rPr>
              <w:t>Comprender los diferentes sistemas de representación</w:t>
            </w:r>
          </w:p>
        </w:tc>
      </w:tr>
      <w:tr w:rsidR="00CF70DD" w:rsidRPr="006567B6" w:rsidTr="002258DE">
        <w:trPr>
          <w:trHeight w:val="300"/>
        </w:trPr>
        <w:tc>
          <w:tcPr>
            <w:tcW w:w="2441" w:type="dxa"/>
            <w:vMerge/>
            <w:noWrap/>
            <w:hideMark/>
          </w:tcPr>
          <w:p w:rsidR="00CF70DD" w:rsidRPr="006567B6" w:rsidRDefault="00CF70DD" w:rsidP="002258DE">
            <w:pPr>
              <w:rPr>
                <w:b/>
                <w:bCs/>
                <w:i/>
                <w:iCs/>
                <w:sz w:val="24"/>
                <w:szCs w:val="24"/>
              </w:rPr>
            </w:pPr>
          </w:p>
        </w:tc>
        <w:tc>
          <w:tcPr>
            <w:tcW w:w="6279" w:type="dxa"/>
            <w:noWrap/>
            <w:hideMark/>
          </w:tcPr>
          <w:p w:rsidR="00CF70DD" w:rsidRDefault="002258DE" w:rsidP="002258DE">
            <w:pPr>
              <w:rPr>
                <w:sz w:val="24"/>
                <w:szCs w:val="24"/>
              </w:rPr>
            </w:pPr>
            <w:r>
              <w:rPr>
                <w:sz w:val="24"/>
                <w:szCs w:val="24"/>
              </w:rPr>
              <w:t>Incentivar la creatividad de los alumnos mediante croquis de ideación</w:t>
            </w:r>
          </w:p>
          <w:p w:rsidR="002258DE" w:rsidRPr="006567B6" w:rsidRDefault="002258DE" w:rsidP="002258DE">
            <w:pPr>
              <w:rPr>
                <w:sz w:val="24"/>
                <w:szCs w:val="24"/>
              </w:rPr>
            </w:pPr>
          </w:p>
        </w:tc>
      </w:tr>
    </w:tbl>
    <w:p w:rsidR="00F878AE" w:rsidRPr="00F878AE" w:rsidRDefault="00F878AE" w:rsidP="00F878AE">
      <w:pPr>
        <w:rPr>
          <w:color w:val="FF0000"/>
          <w:sz w:val="24"/>
          <w:szCs w:val="24"/>
        </w:rPr>
      </w:pPr>
    </w:p>
    <w:tbl>
      <w:tblPr>
        <w:tblStyle w:val="Tablaconcuadrcula"/>
        <w:tblW w:w="0" w:type="auto"/>
        <w:tblLook w:val="04A0"/>
      </w:tblPr>
      <w:tblGrid>
        <w:gridCol w:w="2441"/>
        <w:gridCol w:w="6279"/>
      </w:tblGrid>
      <w:tr w:rsidR="00385F05" w:rsidRPr="006567B6" w:rsidTr="00696ACE">
        <w:trPr>
          <w:trHeight w:val="494"/>
        </w:trPr>
        <w:tc>
          <w:tcPr>
            <w:tcW w:w="2441" w:type="dxa"/>
            <w:vMerge w:val="restart"/>
            <w:noWrap/>
            <w:vAlign w:val="center"/>
            <w:hideMark/>
          </w:tcPr>
          <w:p w:rsidR="00385F05" w:rsidRPr="00696ACE" w:rsidRDefault="00385F05" w:rsidP="00696ACE">
            <w:pPr>
              <w:rPr>
                <w:b/>
                <w:bCs/>
                <w:i/>
                <w:iCs/>
                <w:sz w:val="28"/>
                <w:szCs w:val="24"/>
              </w:rPr>
            </w:pPr>
            <w:r w:rsidRPr="00696ACE">
              <w:rPr>
                <w:b/>
                <w:bCs/>
                <w:i/>
                <w:iCs/>
                <w:sz w:val="28"/>
                <w:szCs w:val="24"/>
              </w:rPr>
              <w:t>Objetivos Específicos</w:t>
            </w:r>
          </w:p>
          <w:p w:rsidR="00385F05" w:rsidRPr="006567B6" w:rsidRDefault="00385F05" w:rsidP="00696ACE">
            <w:pPr>
              <w:rPr>
                <w:b/>
                <w:bCs/>
                <w:i/>
                <w:iCs/>
                <w:sz w:val="24"/>
                <w:szCs w:val="24"/>
              </w:rPr>
            </w:pPr>
            <w:r w:rsidRPr="006567B6">
              <w:rPr>
                <w:b/>
                <w:bCs/>
                <w:i/>
                <w:iCs/>
                <w:sz w:val="24"/>
                <w:szCs w:val="24"/>
              </w:rPr>
              <w:t> </w:t>
            </w:r>
          </w:p>
          <w:p w:rsidR="00385F05" w:rsidRPr="006567B6" w:rsidRDefault="00385F05" w:rsidP="00696ACE">
            <w:pPr>
              <w:rPr>
                <w:b/>
                <w:bCs/>
                <w:i/>
                <w:iCs/>
                <w:sz w:val="24"/>
                <w:szCs w:val="24"/>
              </w:rPr>
            </w:pPr>
            <w:r w:rsidRPr="006567B6">
              <w:rPr>
                <w:b/>
                <w:bCs/>
                <w:i/>
                <w:iCs/>
                <w:sz w:val="24"/>
                <w:szCs w:val="24"/>
              </w:rPr>
              <w:t> </w:t>
            </w:r>
          </w:p>
        </w:tc>
        <w:tc>
          <w:tcPr>
            <w:tcW w:w="6279" w:type="dxa"/>
            <w:noWrap/>
            <w:hideMark/>
          </w:tcPr>
          <w:p w:rsidR="00385F05" w:rsidRPr="006567B6" w:rsidRDefault="00385F05" w:rsidP="002258DE">
            <w:pPr>
              <w:rPr>
                <w:sz w:val="24"/>
                <w:szCs w:val="24"/>
              </w:rPr>
            </w:pPr>
            <w:r>
              <w:rPr>
                <w:sz w:val="24"/>
                <w:szCs w:val="24"/>
              </w:rPr>
              <w:t>Idear</w:t>
            </w:r>
            <w:r w:rsidRPr="006567B6">
              <w:rPr>
                <w:sz w:val="24"/>
                <w:szCs w:val="24"/>
              </w:rPr>
              <w:t xml:space="preserve"> un proyecto propio, como modelo de estudio</w:t>
            </w:r>
            <w:r>
              <w:rPr>
                <w:sz w:val="24"/>
                <w:szCs w:val="24"/>
              </w:rPr>
              <w:t xml:space="preserve"> para trabajar.                                </w:t>
            </w:r>
          </w:p>
        </w:tc>
      </w:tr>
      <w:tr w:rsidR="00385F05" w:rsidRPr="006567B6" w:rsidTr="00DE0C7D">
        <w:trPr>
          <w:trHeight w:val="317"/>
        </w:trPr>
        <w:tc>
          <w:tcPr>
            <w:tcW w:w="2441" w:type="dxa"/>
            <w:vMerge/>
            <w:noWrap/>
            <w:hideMark/>
          </w:tcPr>
          <w:p w:rsidR="00385F05" w:rsidRPr="006567B6" w:rsidRDefault="00385F05" w:rsidP="002258DE">
            <w:pPr>
              <w:rPr>
                <w:b/>
                <w:bCs/>
                <w:i/>
                <w:iCs/>
                <w:sz w:val="24"/>
                <w:szCs w:val="24"/>
              </w:rPr>
            </w:pPr>
          </w:p>
        </w:tc>
        <w:tc>
          <w:tcPr>
            <w:tcW w:w="6279" w:type="dxa"/>
            <w:noWrap/>
            <w:hideMark/>
          </w:tcPr>
          <w:p w:rsidR="00385F05" w:rsidRDefault="00385F05" w:rsidP="00BF75B7">
            <w:pPr>
              <w:rPr>
                <w:sz w:val="24"/>
                <w:szCs w:val="24"/>
              </w:rPr>
            </w:pPr>
            <w:r>
              <w:rPr>
                <w:sz w:val="24"/>
                <w:szCs w:val="24"/>
              </w:rPr>
              <w:t>Saber diferencial los conceptos de bi y tri dimensional.</w:t>
            </w:r>
          </w:p>
        </w:tc>
      </w:tr>
      <w:tr w:rsidR="00385F05" w:rsidRPr="006567B6" w:rsidTr="002258DE">
        <w:trPr>
          <w:trHeight w:val="653"/>
        </w:trPr>
        <w:tc>
          <w:tcPr>
            <w:tcW w:w="2441" w:type="dxa"/>
            <w:vMerge/>
            <w:noWrap/>
            <w:hideMark/>
          </w:tcPr>
          <w:p w:rsidR="00385F05" w:rsidRPr="006567B6" w:rsidRDefault="00385F05" w:rsidP="002258DE">
            <w:pPr>
              <w:rPr>
                <w:b/>
                <w:bCs/>
                <w:i/>
                <w:iCs/>
                <w:sz w:val="24"/>
                <w:szCs w:val="24"/>
              </w:rPr>
            </w:pPr>
          </w:p>
        </w:tc>
        <w:tc>
          <w:tcPr>
            <w:tcW w:w="6279" w:type="dxa"/>
            <w:noWrap/>
            <w:hideMark/>
          </w:tcPr>
          <w:p w:rsidR="00385F05" w:rsidRDefault="006A323B" w:rsidP="002258DE">
            <w:pPr>
              <w:rPr>
                <w:sz w:val="24"/>
                <w:szCs w:val="24"/>
              </w:rPr>
            </w:pPr>
            <w:r>
              <w:rPr>
                <w:sz w:val="24"/>
                <w:szCs w:val="24"/>
              </w:rPr>
              <w:t>Guiar a los alumnos a seguir los pasos</w:t>
            </w:r>
            <w:r w:rsidRPr="006567B6">
              <w:rPr>
                <w:sz w:val="24"/>
                <w:szCs w:val="24"/>
              </w:rPr>
              <w:t xml:space="preserve"> </w:t>
            </w:r>
            <w:r>
              <w:rPr>
                <w:sz w:val="24"/>
                <w:szCs w:val="24"/>
              </w:rPr>
              <w:t>para realizar una axonometría.</w:t>
            </w:r>
          </w:p>
        </w:tc>
      </w:tr>
      <w:tr w:rsidR="00385F05" w:rsidRPr="006567B6" w:rsidTr="002258DE">
        <w:trPr>
          <w:trHeight w:val="300"/>
        </w:trPr>
        <w:tc>
          <w:tcPr>
            <w:tcW w:w="2441" w:type="dxa"/>
            <w:vMerge/>
            <w:noWrap/>
            <w:hideMark/>
          </w:tcPr>
          <w:p w:rsidR="00385F05" w:rsidRPr="006567B6" w:rsidRDefault="00385F05" w:rsidP="002258DE">
            <w:pPr>
              <w:rPr>
                <w:b/>
                <w:bCs/>
                <w:i/>
                <w:iCs/>
                <w:sz w:val="24"/>
                <w:szCs w:val="24"/>
              </w:rPr>
            </w:pPr>
          </w:p>
        </w:tc>
        <w:tc>
          <w:tcPr>
            <w:tcW w:w="6279" w:type="dxa"/>
            <w:noWrap/>
            <w:hideMark/>
          </w:tcPr>
          <w:p w:rsidR="00385F05" w:rsidRPr="006567B6" w:rsidRDefault="006A323B" w:rsidP="002258DE">
            <w:pPr>
              <w:rPr>
                <w:sz w:val="24"/>
                <w:szCs w:val="24"/>
              </w:rPr>
            </w:pPr>
            <w:r>
              <w:rPr>
                <w:sz w:val="24"/>
                <w:szCs w:val="24"/>
              </w:rPr>
              <w:t>Familiarizarse con la imagen en isométrica.</w:t>
            </w:r>
          </w:p>
        </w:tc>
      </w:tr>
      <w:tr w:rsidR="00385F05" w:rsidRPr="006567B6" w:rsidTr="002258DE">
        <w:trPr>
          <w:trHeight w:val="300"/>
        </w:trPr>
        <w:tc>
          <w:tcPr>
            <w:tcW w:w="2441" w:type="dxa"/>
            <w:vMerge/>
            <w:noWrap/>
            <w:hideMark/>
          </w:tcPr>
          <w:p w:rsidR="00385F05" w:rsidRPr="006567B6" w:rsidRDefault="00385F05" w:rsidP="002258DE">
            <w:pPr>
              <w:rPr>
                <w:b/>
                <w:bCs/>
                <w:i/>
                <w:iCs/>
                <w:sz w:val="24"/>
                <w:szCs w:val="24"/>
              </w:rPr>
            </w:pPr>
          </w:p>
        </w:tc>
        <w:tc>
          <w:tcPr>
            <w:tcW w:w="6279" w:type="dxa"/>
            <w:noWrap/>
            <w:hideMark/>
          </w:tcPr>
          <w:p w:rsidR="00385F05" w:rsidRPr="006567B6" w:rsidRDefault="006A323B" w:rsidP="002258DE">
            <w:pPr>
              <w:rPr>
                <w:sz w:val="24"/>
                <w:szCs w:val="24"/>
              </w:rPr>
            </w:pPr>
            <w:r>
              <w:rPr>
                <w:sz w:val="24"/>
                <w:szCs w:val="24"/>
              </w:rPr>
              <w:t>Reconocer y diferenciar los diferentes sistemas de representación.</w:t>
            </w:r>
          </w:p>
        </w:tc>
      </w:tr>
      <w:tr w:rsidR="00385F05" w:rsidRPr="006567B6" w:rsidTr="002258DE">
        <w:trPr>
          <w:trHeight w:val="300"/>
        </w:trPr>
        <w:tc>
          <w:tcPr>
            <w:tcW w:w="2441" w:type="dxa"/>
            <w:vMerge/>
            <w:noWrap/>
            <w:hideMark/>
          </w:tcPr>
          <w:p w:rsidR="00385F05" w:rsidRPr="006567B6" w:rsidRDefault="00385F05" w:rsidP="002258DE">
            <w:pPr>
              <w:rPr>
                <w:b/>
                <w:bCs/>
                <w:i/>
                <w:iCs/>
                <w:sz w:val="24"/>
                <w:szCs w:val="24"/>
              </w:rPr>
            </w:pPr>
          </w:p>
        </w:tc>
        <w:tc>
          <w:tcPr>
            <w:tcW w:w="6279" w:type="dxa"/>
            <w:noWrap/>
            <w:hideMark/>
          </w:tcPr>
          <w:p w:rsidR="00385F05" w:rsidRPr="006567B6" w:rsidRDefault="006A323B" w:rsidP="002258DE">
            <w:pPr>
              <w:rPr>
                <w:sz w:val="24"/>
                <w:szCs w:val="24"/>
              </w:rPr>
            </w:pPr>
            <w:r>
              <w:rPr>
                <w:sz w:val="24"/>
                <w:szCs w:val="24"/>
              </w:rPr>
              <w:t>Diferenciar los distintos puntos de vista en que puede ubicarse el observador. Seleccionar el punto de vista para la perspectiva.</w:t>
            </w:r>
          </w:p>
        </w:tc>
      </w:tr>
      <w:tr w:rsidR="00385F05" w:rsidRPr="006567B6" w:rsidTr="006A323B">
        <w:trPr>
          <w:trHeight w:val="461"/>
        </w:trPr>
        <w:tc>
          <w:tcPr>
            <w:tcW w:w="2441" w:type="dxa"/>
            <w:vMerge/>
            <w:noWrap/>
            <w:hideMark/>
          </w:tcPr>
          <w:p w:rsidR="00385F05" w:rsidRPr="006567B6" w:rsidRDefault="00385F05" w:rsidP="002258DE">
            <w:pPr>
              <w:rPr>
                <w:b/>
                <w:bCs/>
                <w:i/>
                <w:iCs/>
                <w:sz w:val="24"/>
                <w:szCs w:val="24"/>
              </w:rPr>
            </w:pPr>
          </w:p>
        </w:tc>
        <w:tc>
          <w:tcPr>
            <w:tcW w:w="6279" w:type="dxa"/>
            <w:noWrap/>
            <w:hideMark/>
          </w:tcPr>
          <w:p w:rsidR="00385F05" w:rsidRPr="006567B6" w:rsidRDefault="006A323B" w:rsidP="00385F05">
            <w:pPr>
              <w:rPr>
                <w:sz w:val="24"/>
                <w:szCs w:val="24"/>
              </w:rPr>
            </w:pPr>
            <w:r>
              <w:rPr>
                <w:sz w:val="24"/>
                <w:szCs w:val="24"/>
              </w:rPr>
              <w:t>Trabajar color utilizando criterios de luz.</w:t>
            </w:r>
          </w:p>
        </w:tc>
      </w:tr>
    </w:tbl>
    <w:p w:rsidR="00BC627A" w:rsidRDefault="00BC627A" w:rsidP="00BC627A">
      <w:pPr>
        <w:rPr>
          <w:sz w:val="24"/>
          <w:szCs w:val="24"/>
        </w:rPr>
      </w:pPr>
    </w:p>
    <w:tbl>
      <w:tblPr>
        <w:tblStyle w:val="Tablaconcuadrcula"/>
        <w:tblW w:w="0" w:type="auto"/>
        <w:tblLook w:val="04A0"/>
      </w:tblPr>
      <w:tblGrid>
        <w:gridCol w:w="2441"/>
        <w:gridCol w:w="6279"/>
      </w:tblGrid>
      <w:tr w:rsidR="00BC627A" w:rsidRPr="006567B6" w:rsidTr="002258DE">
        <w:trPr>
          <w:trHeight w:val="300"/>
        </w:trPr>
        <w:tc>
          <w:tcPr>
            <w:tcW w:w="2441" w:type="dxa"/>
            <w:vMerge w:val="restart"/>
            <w:noWrap/>
            <w:hideMark/>
          </w:tcPr>
          <w:p w:rsidR="00696ACE" w:rsidRDefault="00696ACE" w:rsidP="002258DE">
            <w:pPr>
              <w:rPr>
                <w:b/>
                <w:bCs/>
                <w:i/>
                <w:iCs/>
                <w:sz w:val="28"/>
                <w:szCs w:val="24"/>
              </w:rPr>
            </w:pPr>
          </w:p>
          <w:p w:rsidR="00BC627A" w:rsidRPr="00696ACE" w:rsidRDefault="00BC627A" w:rsidP="002258DE">
            <w:pPr>
              <w:rPr>
                <w:b/>
                <w:bCs/>
                <w:i/>
                <w:iCs/>
                <w:sz w:val="28"/>
                <w:szCs w:val="24"/>
              </w:rPr>
            </w:pPr>
            <w:r w:rsidRPr="00696ACE">
              <w:rPr>
                <w:b/>
                <w:bCs/>
                <w:i/>
                <w:iCs/>
                <w:sz w:val="28"/>
                <w:szCs w:val="24"/>
              </w:rPr>
              <w:t>Contenidos</w:t>
            </w:r>
          </w:p>
          <w:p w:rsidR="00BC627A" w:rsidRPr="00696ACE" w:rsidRDefault="00BC627A" w:rsidP="002258DE">
            <w:pPr>
              <w:rPr>
                <w:b/>
                <w:bCs/>
                <w:i/>
                <w:iCs/>
                <w:sz w:val="28"/>
                <w:szCs w:val="24"/>
              </w:rPr>
            </w:pPr>
            <w:r w:rsidRPr="00696ACE">
              <w:rPr>
                <w:b/>
                <w:bCs/>
                <w:i/>
                <w:iCs/>
                <w:sz w:val="28"/>
                <w:szCs w:val="24"/>
              </w:rPr>
              <w:t>Conceptuales</w:t>
            </w:r>
          </w:p>
          <w:p w:rsidR="00BC627A" w:rsidRPr="006567B6" w:rsidRDefault="00BC627A" w:rsidP="002258DE">
            <w:pPr>
              <w:rPr>
                <w:b/>
                <w:bCs/>
                <w:i/>
                <w:iCs/>
                <w:sz w:val="24"/>
                <w:szCs w:val="24"/>
              </w:rPr>
            </w:pPr>
            <w:r w:rsidRPr="006567B6">
              <w:rPr>
                <w:b/>
                <w:bCs/>
                <w:i/>
                <w:iCs/>
                <w:sz w:val="24"/>
                <w:szCs w:val="24"/>
              </w:rPr>
              <w:lastRenderedPageBreak/>
              <w:t> </w:t>
            </w:r>
          </w:p>
          <w:p w:rsidR="00BC627A" w:rsidRPr="006567B6" w:rsidRDefault="00BC627A" w:rsidP="002258DE">
            <w:pPr>
              <w:rPr>
                <w:b/>
                <w:bCs/>
                <w:i/>
                <w:iCs/>
                <w:sz w:val="24"/>
                <w:szCs w:val="24"/>
              </w:rPr>
            </w:pPr>
            <w:r w:rsidRPr="006567B6">
              <w:rPr>
                <w:b/>
                <w:bCs/>
                <w:i/>
                <w:iCs/>
                <w:sz w:val="24"/>
                <w:szCs w:val="24"/>
              </w:rPr>
              <w:t> </w:t>
            </w:r>
          </w:p>
          <w:p w:rsidR="00BC627A" w:rsidRPr="006567B6" w:rsidRDefault="00BC627A" w:rsidP="002258DE">
            <w:pPr>
              <w:rPr>
                <w:b/>
                <w:bCs/>
                <w:i/>
                <w:iCs/>
                <w:sz w:val="24"/>
                <w:szCs w:val="24"/>
              </w:rPr>
            </w:pPr>
            <w:r w:rsidRPr="006567B6">
              <w:rPr>
                <w:b/>
                <w:bCs/>
                <w:i/>
                <w:iCs/>
                <w:sz w:val="24"/>
                <w:szCs w:val="24"/>
              </w:rPr>
              <w:t> </w:t>
            </w:r>
          </w:p>
          <w:p w:rsidR="00BC627A" w:rsidRPr="006567B6" w:rsidRDefault="00BC627A" w:rsidP="002258DE">
            <w:pPr>
              <w:rPr>
                <w:b/>
                <w:bCs/>
                <w:i/>
                <w:iCs/>
                <w:sz w:val="24"/>
                <w:szCs w:val="24"/>
              </w:rPr>
            </w:pPr>
            <w:r w:rsidRPr="006567B6">
              <w:rPr>
                <w:b/>
                <w:bCs/>
                <w:i/>
                <w:iCs/>
                <w:sz w:val="24"/>
                <w:szCs w:val="24"/>
              </w:rPr>
              <w:t> </w:t>
            </w:r>
          </w:p>
          <w:p w:rsidR="00BC627A" w:rsidRPr="006567B6" w:rsidRDefault="00BC627A" w:rsidP="002258DE">
            <w:pPr>
              <w:rPr>
                <w:b/>
                <w:bCs/>
                <w:i/>
                <w:iCs/>
                <w:sz w:val="24"/>
                <w:szCs w:val="24"/>
              </w:rPr>
            </w:pPr>
            <w:r w:rsidRPr="006567B6">
              <w:rPr>
                <w:b/>
                <w:bCs/>
                <w:i/>
                <w:iCs/>
                <w:sz w:val="24"/>
                <w:szCs w:val="24"/>
              </w:rPr>
              <w:t> </w:t>
            </w:r>
          </w:p>
          <w:p w:rsidR="00BC627A" w:rsidRPr="006567B6" w:rsidRDefault="00BC627A" w:rsidP="002258DE">
            <w:pPr>
              <w:rPr>
                <w:b/>
                <w:bCs/>
                <w:i/>
                <w:iCs/>
                <w:sz w:val="24"/>
                <w:szCs w:val="24"/>
              </w:rPr>
            </w:pPr>
            <w:r w:rsidRPr="006567B6">
              <w:rPr>
                <w:b/>
                <w:bCs/>
                <w:i/>
                <w:iCs/>
                <w:sz w:val="24"/>
                <w:szCs w:val="24"/>
              </w:rPr>
              <w:t> </w:t>
            </w:r>
          </w:p>
        </w:tc>
        <w:tc>
          <w:tcPr>
            <w:tcW w:w="6279" w:type="dxa"/>
            <w:noWrap/>
            <w:hideMark/>
          </w:tcPr>
          <w:p w:rsidR="00BC627A" w:rsidRPr="00326846" w:rsidRDefault="006A323B" w:rsidP="006A323B">
            <w:pPr>
              <w:rPr>
                <w:rFonts w:cstheme="minorHAnsi"/>
                <w:sz w:val="24"/>
                <w:szCs w:val="24"/>
              </w:rPr>
            </w:pPr>
            <w:r>
              <w:rPr>
                <w:rFonts w:cstheme="minorHAnsi"/>
                <w:sz w:val="24"/>
                <w:szCs w:val="24"/>
              </w:rPr>
              <w:lastRenderedPageBreak/>
              <w:t>Forma,</w:t>
            </w:r>
            <w:r w:rsidR="00BC627A" w:rsidRPr="001E0444">
              <w:rPr>
                <w:rFonts w:cstheme="minorHAnsi"/>
                <w:sz w:val="24"/>
                <w:szCs w:val="24"/>
              </w:rPr>
              <w:t xml:space="preserve"> espacio</w:t>
            </w:r>
            <w:r>
              <w:rPr>
                <w:rFonts w:cstheme="minorHAnsi"/>
                <w:sz w:val="24"/>
                <w:szCs w:val="24"/>
              </w:rPr>
              <w:t xml:space="preserve"> y </w:t>
            </w:r>
            <w:r w:rsidR="007E1BF0">
              <w:rPr>
                <w:rFonts w:cstheme="minorHAnsi"/>
                <w:sz w:val="24"/>
                <w:szCs w:val="24"/>
              </w:rPr>
              <w:t>plano.</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noWrap/>
            <w:hideMark/>
          </w:tcPr>
          <w:p w:rsidR="00BC627A" w:rsidRPr="006567B6" w:rsidRDefault="00385F05" w:rsidP="002258DE">
            <w:pPr>
              <w:rPr>
                <w:sz w:val="24"/>
                <w:szCs w:val="24"/>
              </w:rPr>
            </w:pPr>
            <w:r>
              <w:rPr>
                <w:sz w:val="24"/>
                <w:szCs w:val="24"/>
              </w:rPr>
              <w:t>Concepto de triedro axonométrico.</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noWrap/>
            <w:hideMark/>
          </w:tcPr>
          <w:p w:rsidR="00BC627A" w:rsidRPr="006567B6" w:rsidRDefault="00385F05" w:rsidP="002258DE">
            <w:pPr>
              <w:rPr>
                <w:sz w:val="24"/>
                <w:szCs w:val="24"/>
              </w:rPr>
            </w:pPr>
            <w:r>
              <w:rPr>
                <w:sz w:val="24"/>
                <w:szCs w:val="24"/>
              </w:rPr>
              <w:t>Relación entre alfombra perspectiva y planta (PH)</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noWrap/>
            <w:hideMark/>
          </w:tcPr>
          <w:p w:rsidR="00BC627A" w:rsidRPr="006567B6" w:rsidRDefault="00385F05" w:rsidP="002258DE">
            <w:pPr>
              <w:rPr>
                <w:sz w:val="24"/>
                <w:szCs w:val="24"/>
              </w:rPr>
            </w:pPr>
            <w:r>
              <w:rPr>
                <w:sz w:val="24"/>
                <w:szCs w:val="24"/>
              </w:rPr>
              <w:t xml:space="preserve">Repaso de conceptos estudiados previamente en clase: </w:t>
            </w:r>
            <w:r w:rsidRPr="006567B6">
              <w:rPr>
                <w:sz w:val="24"/>
                <w:szCs w:val="24"/>
              </w:rPr>
              <w:lastRenderedPageBreak/>
              <w:t>proyecciones ortogonales, plano horizontal, vertical, lateral.</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noWrap/>
            <w:hideMark/>
          </w:tcPr>
          <w:p w:rsidR="003D2B35" w:rsidRDefault="00BC627A" w:rsidP="002258DE">
            <w:pPr>
              <w:rPr>
                <w:sz w:val="24"/>
                <w:szCs w:val="24"/>
              </w:rPr>
            </w:pPr>
            <w:r w:rsidRPr="006567B6">
              <w:rPr>
                <w:sz w:val="24"/>
                <w:szCs w:val="24"/>
              </w:rPr>
              <w:t xml:space="preserve">Rebatimiento de planos. </w:t>
            </w:r>
          </w:p>
          <w:p w:rsidR="00BC627A" w:rsidRPr="006567B6" w:rsidRDefault="00BC627A" w:rsidP="002258DE">
            <w:pPr>
              <w:rPr>
                <w:sz w:val="24"/>
                <w:szCs w:val="24"/>
              </w:rPr>
            </w:pPr>
            <w:r w:rsidRPr="006567B6">
              <w:rPr>
                <w:sz w:val="24"/>
                <w:szCs w:val="24"/>
              </w:rPr>
              <w:t>Concepto de cota, alejamiento, línea de Tierra.</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noWrap/>
            <w:hideMark/>
          </w:tcPr>
          <w:p w:rsidR="00BC627A" w:rsidRPr="006567B6" w:rsidRDefault="00BC627A" w:rsidP="002258DE">
            <w:pPr>
              <w:rPr>
                <w:sz w:val="24"/>
                <w:szCs w:val="24"/>
              </w:rPr>
            </w:pPr>
            <w:r>
              <w:rPr>
                <w:sz w:val="24"/>
                <w:szCs w:val="24"/>
              </w:rPr>
              <w:t>Repaso de perspectiva Cavallera.</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tcBorders>
              <w:bottom w:val="single" w:sz="4" w:space="0" w:color="000000" w:themeColor="text1"/>
            </w:tcBorders>
            <w:noWrap/>
            <w:hideMark/>
          </w:tcPr>
          <w:p w:rsidR="00BC627A" w:rsidRPr="006567B6" w:rsidRDefault="00BC627A" w:rsidP="002258DE">
            <w:pPr>
              <w:rPr>
                <w:sz w:val="24"/>
                <w:szCs w:val="24"/>
              </w:rPr>
            </w:pPr>
            <w:r>
              <w:rPr>
                <w:sz w:val="24"/>
                <w:szCs w:val="24"/>
              </w:rPr>
              <w:t>Repaso del concepto de superposición y anteposición de volúmenes geométricos</w:t>
            </w:r>
            <w:r w:rsidRPr="006567B6">
              <w:rPr>
                <w:sz w:val="24"/>
                <w:szCs w:val="24"/>
              </w:rPr>
              <w:t>.</w:t>
            </w:r>
          </w:p>
        </w:tc>
      </w:tr>
      <w:tr w:rsidR="00BC627A" w:rsidRPr="006567B6" w:rsidTr="002258DE">
        <w:trPr>
          <w:trHeight w:val="398"/>
        </w:trPr>
        <w:tc>
          <w:tcPr>
            <w:tcW w:w="2441" w:type="dxa"/>
            <w:vMerge/>
            <w:noWrap/>
            <w:hideMark/>
          </w:tcPr>
          <w:p w:rsidR="00BC627A" w:rsidRPr="006567B6" w:rsidRDefault="00BC627A" w:rsidP="002258DE">
            <w:pPr>
              <w:rPr>
                <w:b/>
                <w:bCs/>
                <w:i/>
                <w:iCs/>
                <w:sz w:val="24"/>
                <w:szCs w:val="24"/>
              </w:rPr>
            </w:pPr>
          </w:p>
        </w:tc>
        <w:tc>
          <w:tcPr>
            <w:tcW w:w="6279" w:type="dxa"/>
            <w:tcBorders>
              <w:left w:val="nil"/>
              <w:bottom w:val="single" w:sz="4" w:space="0" w:color="000000" w:themeColor="text1"/>
              <w:right w:val="single" w:sz="4" w:space="0" w:color="000000" w:themeColor="text1"/>
            </w:tcBorders>
            <w:noWrap/>
            <w:hideMark/>
          </w:tcPr>
          <w:p w:rsidR="00BC627A" w:rsidRPr="006567B6" w:rsidRDefault="00BC627A" w:rsidP="002258DE">
            <w:pPr>
              <w:rPr>
                <w:sz w:val="24"/>
                <w:szCs w:val="24"/>
              </w:rPr>
            </w:pPr>
            <w:r>
              <w:rPr>
                <w:sz w:val="24"/>
                <w:szCs w:val="24"/>
              </w:rPr>
              <w:t xml:space="preserve">Axonometría </w:t>
            </w:r>
            <w:r w:rsidRPr="006567B6">
              <w:rPr>
                <w:sz w:val="24"/>
                <w:szCs w:val="24"/>
              </w:rPr>
              <w:t>Isométrica.</w:t>
            </w:r>
          </w:p>
        </w:tc>
      </w:tr>
      <w:tr w:rsidR="00BC627A" w:rsidRPr="006567B6" w:rsidTr="002258DE">
        <w:trPr>
          <w:trHeight w:val="396"/>
        </w:trPr>
        <w:tc>
          <w:tcPr>
            <w:tcW w:w="2441" w:type="dxa"/>
            <w:vMerge/>
            <w:noWrap/>
            <w:hideMark/>
          </w:tcPr>
          <w:p w:rsidR="00BC627A" w:rsidRPr="006567B6" w:rsidRDefault="00BC627A" w:rsidP="002258DE">
            <w:pPr>
              <w:rPr>
                <w:b/>
                <w:bCs/>
                <w:i/>
                <w:iCs/>
                <w:sz w:val="24"/>
                <w:szCs w:val="24"/>
              </w:rPr>
            </w:pPr>
          </w:p>
        </w:tc>
        <w:tc>
          <w:tcPr>
            <w:tcW w:w="6279" w:type="dxa"/>
            <w:tcBorders>
              <w:left w:val="nil"/>
              <w:bottom w:val="single" w:sz="4" w:space="0" w:color="000000" w:themeColor="text1"/>
              <w:right w:val="single" w:sz="4" w:space="0" w:color="000000" w:themeColor="text1"/>
            </w:tcBorders>
            <w:noWrap/>
            <w:hideMark/>
          </w:tcPr>
          <w:p w:rsidR="00BC627A" w:rsidRPr="00337085" w:rsidRDefault="00385F05" w:rsidP="00385F05">
            <w:pPr>
              <w:rPr>
                <w:rFonts w:cstheme="minorHAnsi"/>
                <w:sz w:val="24"/>
                <w:szCs w:val="24"/>
              </w:rPr>
            </w:pPr>
            <w:r>
              <w:rPr>
                <w:rFonts w:cstheme="minorHAnsi"/>
                <w:sz w:val="24"/>
                <w:szCs w:val="24"/>
              </w:rPr>
              <w:t>Reconocer la diferencia entre los sistemas de representación.</w:t>
            </w:r>
          </w:p>
        </w:tc>
      </w:tr>
      <w:tr w:rsidR="00BC627A" w:rsidRPr="006567B6" w:rsidTr="002258DE">
        <w:trPr>
          <w:trHeight w:val="300"/>
        </w:trPr>
        <w:tc>
          <w:tcPr>
            <w:tcW w:w="2441" w:type="dxa"/>
            <w:tcBorders>
              <w:left w:val="nil"/>
              <w:right w:val="nil"/>
            </w:tcBorders>
            <w:noWrap/>
            <w:hideMark/>
          </w:tcPr>
          <w:p w:rsidR="00BC627A" w:rsidRPr="006567B6" w:rsidRDefault="00BC627A" w:rsidP="002258DE">
            <w:pPr>
              <w:rPr>
                <w:b/>
                <w:bCs/>
                <w:i/>
                <w:iCs/>
                <w:sz w:val="24"/>
                <w:szCs w:val="24"/>
              </w:rPr>
            </w:pPr>
          </w:p>
        </w:tc>
        <w:tc>
          <w:tcPr>
            <w:tcW w:w="6279" w:type="dxa"/>
            <w:tcBorders>
              <w:left w:val="nil"/>
              <w:right w:val="nil"/>
            </w:tcBorders>
            <w:noWrap/>
            <w:hideMark/>
          </w:tcPr>
          <w:p w:rsidR="00BC627A" w:rsidRDefault="00BC627A" w:rsidP="002258DE">
            <w:pPr>
              <w:rPr>
                <w:sz w:val="24"/>
                <w:szCs w:val="24"/>
              </w:rPr>
            </w:pPr>
          </w:p>
          <w:p w:rsidR="00BC627A" w:rsidRPr="006567B6" w:rsidRDefault="00BC627A" w:rsidP="002258DE">
            <w:pPr>
              <w:rPr>
                <w:sz w:val="24"/>
                <w:szCs w:val="24"/>
              </w:rPr>
            </w:pPr>
          </w:p>
        </w:tc>
      </w:tr>
      <w:tr w:rsidR="00BC627A" w:rsidRPr="006567B6" w:rsidTr="003C6080">
        <w:trPr>
          <w:trHeight w:val="300"/>
        </w:trPr>
        <w:tc>
          <w:tcPr>
            <w:tcW w:w="2441" w:type="dxa"/>
            <w:vMerge w:val="restart"/>
            <w:noWrap/>
            <w:vAlign w:val="center"/>
            <w:hideMark/>
          </w:tcPr>
          <w:p w:rsidR="00BC627A" w:rsidRPr="003C6080" w:rsidRDefault="00696ACE" w:rsidP="003C6080">
            <w:pPr>
              <w:rPr>
                <w:b/>
                <w:bCs/>
                <w:i/>
                <w:iCs/>
                <w:sz w:val="28"/>
                <w:szCs w:val="24"/>
              </w:rPr>
            </w:pPr>
            <w:r>
              <w:rPr>
                <w:b/>
                <w:bCs/>
                <w:i/>
                <w:iCs/>
                <w:sz w:val="28"/>
                <w:szCs w:val="24"/>
              </w:rPr>
              <w:t xml:space="preserve">Contenidos </w:t>
            </w:r>
            <w:r w:rsidR="00BC627A" w:rsidRPr="00696ACE">
              <w:rPr>
                <w:b/>
                <w:bCs/>
                <w:i/>
                <w:iCs/>
                <w:sz w:val="28"/>
                <w:szCs w:val="24"/>
              </w:rPr>
              <w:t>Procedimentales</w:t>
            </w:r>
          </w:p>
        </w:tc>
        <w:tc>
          <w:tcPr>
            <w:tcW w:w="6279" w:type="dxa"/>
            <w:noWrap/>
            <w:hideMark/>
          </w:tcPr>
          <w:p w:rsidR="00BC627A" w:rsidRPr="006567B6" w:rsidRDefault="00F9054F" w:rsidP="002258DE">
            <w:pPr>
              <w:rPr>
                <w:sz w:val="24"/>
                <w:szCs w:val="24"/>
              </w:rPr>
            </w:pPr>
            <w:r>
              <w:rPr>
                <w:sz w:val="24"/>
                <w:szCs w:val="24"/>
              </w:rPr>
              <w:t>Croquis axonométrico a mano alzada.</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noWrap/>
            <w:hideMark/>
          </w:tcPr>
          <w:p w:rsidR="00BC627A" w:rsidRPr="006567B6" w:rsidRDefault="006A323B" w:rsidP="00371FC2">
            <w:pPr>
              <w:rPr>
                <w:sz w:val="24"/>
                <w:szCs w:val="24"/>
              </w:rPr>
            </w:pPr>
            <w:r>
              <w:rPr>
                <w:rFonts w:cstheme="minorHAnsi"/>
                <w:sz w:val="24"/>
                <w:szCs w:val="24"/>
              </w:rPr>
              <w:t>Se les proporcionará un volúmen como modelo, y a partir del mismo</w:t>
            </w:r>
            <w:r w:rsidR="00BC627A">
              <w:rPr>
                <w:rFonts w:cstheme="minorHAnsi"/>
                <w:sz w:val="24"/>
                <w:szCs w:val="24"/>
              </w:rPr>
              <w:t>, r</w:t>
            </w:r>
            <w:r w:rsidR="00BC627A" w:rsidRPr="006567B6">
              <w:rPr>
                <w:rFonts w:cstheme="minorHAnsi"/>
                <w:sz w:val="24"/>
                <w:szCs w:val="24"/>
              </w:rPr>
              <w:t>ealizar</w:t>
            </w:r>
            <w:r w:rsidR="00BC627A">
              <w:rPr>
                <w:rFonts w:cstheme="minorHAnsi"/>
                <w:sz w:val="24"/>
                <w:szCs w:val="24"/>
              </w:rPr>
              <w:t>án</w:t>
            </w:r>
            <w:r w:rsidR="00BC627A" w:rsidRPr="006567B6">
              <w:rPr>
                <w:rFonts w:cstheme="minorHAnsi"/>
                <w:sz w:val="24"/>
                <w:szCs w:val="24"/>
              </w:rPr>
              <w:t xml:space="preserve"> </w:t>
            </w:r>
            <w:r w:rsidR="00F9054F">
              <w:rPr>
                <w:rFonts w:cstheme="minorHAnsi"/>
                <w:sz w:val="24"/>
                <w:szCs w:val="24"/>
              </w:rPr>
              <w:t>una agrupación en</w:t>
            </w:r>
            <w:r w:rsidR="00BC627A" w:rsidRPr="006567B6">
              <w:rPr>
                <w:rFonts w:cstheme="minorHAnsi"/>
                <w:sz w:val="24"/>
                <w:szCs w:val="24"/>
              </w:rPr>
              <w:t xml:space="preserve"> </w:t>
            </w:r>
            <w:r w:rsidR="00BC627A">
              <w:rPr>
                <w:rFonts w:cstheme="minorHAnsi"/>
                <w:sz w:val="24"/>
                <w:szCs w:val="24"/>
              </w:rPr>
              <w:t>isométrico (a mano alzada</w:t>
            </w:r>
            <w:r>
              <w:rPr>
                <w:rFonts w:cstheme="minorHAnsi"/>
                <w:sz w:val="24"/>
                <w:szCs w:val="24"/>
              </w:rPr>
              <w:t>),  sobre una hoja tamaño A4 previamente tramada con líneas paralelas a 30</w:t>
            </w:r>
            <w:r>
              <w:rPr>
                <w:rFonts w:ascii="Arial" w:hAnsi="Arial" w:cs="Arial"/>
                <w:sz w:val="24"/>
                <w:szCs w:val="24"/>
              </w:rPr>
              <w:t>º</w:t>
            </w:r>
            <w:r>
              <w:rPr>
                <w:rFonts w:cstheme="minorHAnsi"/>
                <w:sz w:val="24"/>
                <w:szCs w:val="24"/>
              </w:rPr>
              <w:t xml:space="preserve"> en ambos sentido</w:t>
            </w:r>
            <w:r w:rsidR="00371FC2">
              <w:rPr>
                <w:rFonts w:cstheme="minorHAnsi"/>
                <w:sz w:val="24"/>
                <w:szCs w:val="24"/>
              </w:rPr>
              <w:t>s. El resto de los volúmenes que formen el conjunto se dejará a elección de los alumnos.</w:t>
            </w:r>
          </w:p>
        </w:tc>
      </w:tr>
      <w:tr w:rsidR="00BC627A" w:rsidRPr="006567B6" w:rsidTr="00F9054F">
        <w:trPr>
          <w:trHeight w:val="439"/>
        </w:trPr>
        <w:tc>
          <w:tcPr>
            <w:tcW w:w="2441" w:type="dxa"/>
            <w:vMerge/>
            <w:tcBorders>
              <w:bottom w:val="single" w:sz="4" w:space="0" w:color="000000" w:themeColor="text1"/>
            </w:tcBorders>
            <w:noWrap/>
            <w:hideMark/>
          </w:tcPr>
          <w:p w:rsidR="00BC627A" w:rsidRPr="006567B6" w:rsidRDefault="00BC627A" w:rsidP="002258DE">
            <w:pPr>
              <w:rPr>
                <w:b/>
                <w:bCs/>
                <w:i/>
                <w:iCs/>
                <w:sz w:val="24"/>
                <w:szCs w:val="24"/>
              </w:rPr>
            </w:pPr>
          </w:p>
        </w:tc>
        <w:tc>
          <w:tcPr>
            <w:tcW w:w="6279" w:type="dxa"/>
            <w:tcBorders>
              <w:bottom w:val="single" w:sz="4" w:space="0" w:color="000000" w:themeColor="text1"/>
            </w:tcBorders>
            <w:noWrap/>
            <w:hideMark/>
          </w:tcPr>
          <w:p w:rsidR="00BC627A" w:rsidRDefault="00F9054F" w:rsidP="002258DE">
            <w:pPr>
              <w:rPr>
                <w:sz w:val="24"/>
                <w:szCs w:val="24"/>
              </w:rPr>
            </w:pPr>
            <w:r>
              <w:rPr>
                <w:sz w:val="24"/>
                <w:szCs w:val="24"/>
              </w:rPr>
              <w:t xml:space="preserve">Se dará color a los trabajos, respetando criterios de luz. </w:t>
            </w:r>
          </w:p>
        </w:tc>
      </w:tr>
      <w:tr w:rsidR="00BC627A" w:rsidRPr="006567B6" w:rsidTr="002258DE">
        <w:trPr>
          <w:trHeight w:val="464"/>
        </w:trPr>
        <w:tc>
          <w:tcPr>
            <w:tcW w:w="8720" w:type="dxa"/>
            <w:gridSpan w:val="2"/>
            <w:tcBorders>
              <w:left w:val="nil"/>
              <w:right w:val="nil"/>
            </w:tcBorders>
            <w:noWrap/>
            <w:hideMark/>
          </w:tcPr>
          <w:p w:rsidR="00BC627A" w:rsidRPr="006567B6" w:rsidRDefault="00BC627A" w:rsidP="002258DE">
            <w:pPr>
              <w:rPr>
                <w:sz w:val="24"/>
                <w:szCs w:val="24"/>
              </w:rPr>
            </w:pPr>
          </w:p>
        </w:tc>
      </w:tr>
      <w:tr w:rsidR="00BC627A" w:rsidRPr="006567B6" w:rsidTr="003C6080">
        <w:trPr>
          <w:trHeight w:val="300"/>
        </w:trPr>
        <w:tc>
          <w:tcPr>
            <w:tcW w:w="2441" w:type="dxa"/>
            <w:vMerge w:val="restart"/>
            <w:noWrap/>
            <w:vAlign w:val="center"/>
            <w:hideMark/>
          </w:tcPr>
          <w:p w:rsidR="00BC627A" w:rsidRPr="00696ACE" w:rsidRDefault="003C6080" w:rsidP="003C6080">
            <w:pPr>
              <w:rPr>
                <w:b/>
                <w:bCs/>
                <w:i/>
                <w:iCs/>
                <w:sz w:val="28"/>
                <w:szCs w:val="24"/>
              </w:rPr>
            </w:pPr>
            <w:r>
              <w:rPr>
                <w:b/>
                <w:bCs/>
                <w:i/>
                <w:iCs/>
                <w:sz w:val="28"/>
                <w:szCs w:val="24"/>
              </w:rPr>
              <w:t xml:space="preserve">Contenidos </w:t>
            </w:r>
            <w:r w:rsidR="00BC627A" w:rsidRPr="00696ACE">
              <w:rPr>
                <w:b/>
                <w:bCs/>
                <w:i/>
                <w:iCs/>
                <w:sz w:val="28"/>
                <w:szCs w:val="24"/>
              </w:rPr>
              <w:t>Actitudinales</w:t>
            </w:r>
          </w:p>
          <w:p w:rsidR="00BC627A" w:rsidRPr="006567B6" w:rsidRDefault="00BC627A" w:rsidP="003C6080">
            <w:pPr>
              <w:rPr>
                <w:sz w:val="24"/>
                <w:szCs w:val="24"/>
              </w:rPr>
            </w:pPr>
          </w:p>
        </w:tc>
        <w:tc>
          <w:tcPr>
            <w:tcW w:w="6279" w:type="dxa"/>
            <w:noWrap/>
            <w:hideMark/>
          </w:tcPr>
          <w:p w:rsidR="00BC627A" w:rsidRPr="006567B6" w:rsidRDefault="00F9054F" w:rsidP="002258DE">
            <w:pPr>
              <w:rPr>
                <w:sz w:val="24"/>
                <w:szCs w:val="24"/>
              </w:rPr>
            </w:pPr>
            <w:r w:rsidRPr="006567B6">
              <w:rPr>
                <w:sz w:val="24"/>
                <w:szCs w:val="24"/>
              </w:rPr>
              <w:t xml:space="preserve">Promover la participación </w:t>
            </w:r>
            <w:r>
              <w:rPr>
                <w:sz w:val="24"/>
                <w:szCs w:val="24"/>
              </w:rPr>
              <w:t xml:space="preserve">y el interés </w:t>
            </w:r>
            <w:r w:rsidRPr="006567B6">
              <w:rPr>
                <w:sz w:val="24"/>
                <w:szCs w:val="24"/>
              </w:rPr>
              <w:t>de los alumnos.</w:t>
            </w:r>
          </w:p>
        </w:tc>
      </w:tr>
      <w:tr w:rsidR="00F9054F" w:rsidRPr="006567B6" w:rsidTr="002258DE">
        <w:trPr>
          <w:trHeight w:val="300"/>
        </w:trPr>
        <w:tc>
          <w:tcPr>
            <w:tcW w:w="2441" w:type="dxa"/>
            <w:vMerge/>
            <w:noWrap/>
            <w:hideMark/>
          </w:tcPr>
          <w:p w:rsidR="00F9054F" w:rsidRPr="006567B6" w:rsidRDefault="00F9054F" w:rsidP="002258DE">
            <w:pPr>
              <w:rPr>
                <w:b/>
                <w:bCs/>
                <w:i/>
                <w:iCs/>
                <w:sz w:val="24"/>
                <w:szCs w:val="24"/>
              </w:rPr>
            </w:pPr>
          </w:p>
        </w:tc>
        <w:tc>
          <w:tcPr>
            <w:tcW w:w="6279" w:type="dxa"/>
            <w:noWrap/>
            <w:hideMark/>
          </w:tcPr>
          <w:p w:rsidR="00F9054F" w:rsidRPr="006567B6" w:rsidRDefault="00F9054F" w:rsidP="002258DE">
            <w:pPr>
              <w:rPr>
                <w:sz w:val="24"/>
                <w:szCs w:val="24"/>
              </w:rPr>
            </w:pPr>
            <w:r w:rsidRPr="006567B6">
              <w:rPr>
                <w:sz w:val="24"/>
                <w:szCs w:val="24"/>
              </w:rPr>
              <w:t>Desarrollar de su creatividad</w:t>
            </w:r>
            <w:r w:rsidR="00371FC2">
              <w:rPr>
                <w:sz w:val="24"/>
                <w:szCs w:val="24"/>
              </w:rPr>
              <w:t>.</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noWrap/>
            <w:hideMark/>
          </w:tcPr>
          <w:p w:rsidR="00BC627A" w:rsidRPr="006567B6" w:rsidRDefault="00BC627A" w:rsidP="002258DE">
            <w:pPr>
              <w:rPr>
                <w:sz w:val="24"/>
                <w:szCs w:val="24"/>
              </w:rPr>
            </w:pPr>
            <w:r w:rsidRPr="006567B6">
              <w:rPr>
                <w:sz w:val="24"/>
                <w:szCs w:val="24"/>
              </w:rPr>
              <w:t>Desarrollar su capacidad analítica y reflexiva</w:t>
            </w:r>
            <w:r w:rsidR="00371FC2">
              <w:rPr>
                <w:sz w:val="24"/>
                <w:szCs w:val="24"/>
              </w:rPr>
              <w:t>.</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noWrap/>
            <w:hideMark/>
          </w:tcPr>
          <w:p w:rsidR="00BC627A" w:rsidRPr="006567B6" w:rsidRDefault="00BC627A" w:rsidP="002258DE">
            <w:pPr>
              <w:ind w:firstLine="9"/>
              <w:rPr>
                <w:sz w:val="24"/>
                <w:szCs w:val="24"/>
              </w:rPr>
            </w:pPr>
            <w:r>
              <w:rPr>
                <w:sz w:val="24"/>
                <w:szCs w:val="24"/>
              </w:rPr>
              <w:t>Fomentar el i</w:t>
            </w:r>
            <w:r w:rsidRPr="0041493C">
              <w:rPr>
                <w:rFonts w:cstheme="minorHAnsi"/>
                <w:sz w:val="24"/>
                <w:szCs w:val="24"/>
              </w:rPr>
              <w:t xml:space="preserve">nterés y </w:t>
            </w:r>
            <w:r>
              <w:rPr>
                <w:rFonts w:cstheme="minorHAnsi"/>
                <w:sz w:val="24"/>
                <w:szCs w:val="24"/>
              </w:rPr>
              <w:t xml:space="preserve">la </w:t>
            </w:r>
            <w:r w:rsidRPr="0041493C">
              <w:rPr>
                <w:rFonts w:cstheme="minorHAnsi"/>
                <w:sz w:val="24"/>
                <w:szCs w:val="24"/>
              </w:rPr>
              <w:t>disposición para colaborar con sus pares en la resolución de los problemas.</w:t>
            </w:r>
          </w:p>
        </w:tc>
      </w:tr>
      <w:tr w:rsidR="00BC627A" w:rsidRPr="006567B6" w:rsidTr="002258DE">
        <w:trPr>
          <w:trHeight w:val="300"/>
        </w:trPr>
        <w:tc>
          <w:tcPr>
            <w:tcW w:w="2441" w:type="dxa"/>
            <w:vMerge/>
            <w:noWrap/>
            <w:hideMark/>
          </w:tcPr>
          <w:p w:rsidR="00BC627A" w:rsidRPr="006567B6" w:rsidRDefault="00BC627A" w:rsidP="002258DE">
            <w:pPr>
              <w:rPr>
                <w:b/>
                <w:bCs/>
                <w:i/>
                <w:iCs/>
                <w:sz w:val="24"/>
                <w:szCs w:val="24"/>
              </w:rPr>
            </w:pPr>
          </w:p>
        </w:tc>
        <w:tc>
          <w:tcPr>
            <w:tcW w:w="6279" w:type="dxa"/>
            <w:noWrap/>
            <w:hideMark/>
          </w:tcPr>
          <w:p w:rsidR="00BC627A" w:rsidRDefault="00BC627A" w:rsidP="002258DE">
            <w:pPr>
              <w:rPr>
                <w:sz w:val="24"/>
                <w:szCs w:val="24"/>
              </w:rPr>
            </w:pPr>
            <w:r w:rsidRPr="0041493C">
              <w:rPr>
                <w:rFonts w:cstheme="minorHAnsi"/>
                <w:sz w:val="24"/>
                <w:szCs w:val="24"/>
              </w:rPr>
              <w:t>Generar confianza en sus aptitudes</w:t>
            </w:r>
            <w:r w:rsidR="00371FC2">
              <w:rPr>
                <w:rFonts w:cstheme="minorHAnsi"/>
                <w:sz w:val="24"/>
                <w:szCs w:val="24"/>
              </w:rPr>
              <w:t>.</w:t>
            </w:r>
          </w:p>
        </w:tc>
      </w:tr>
      <w:tr w:rsidR="00BC627A" w:rsidRPr="006567B6" w:rsidTr="002258DE">
        <w:trPr>
          <w:trHeight w:val="300"/>
        </w:trPr>
        <w:tc>
          <w:tcPr>
            <w:tcW w:w="2441" w:type="dxa"/>
            <w:vMerge/>
            <w:noWrap/>
            <w:hideMark/>
          </w:tcPr>
          <w:p w:rsidR="00BC627A" w:rsidRPr="006567B6" w:rsidRDefault="00BC627A" w:rsidP="002258DE">
            <w:pPr>
              <w:rPr>
                <w:sz w:val="24"/>
                <w:szCs w:val="24"/>
              </w:rPr>
            </w:pPr>
          </w:p>
        </w:tc>
        <w:tc>
          <w:tcPr>
            <w:tcW w:w="6279" w:type="dxa"/>
            <w:noWrap/>
            <w:hideMark/>
          </w:tcPr>
          <w:p w:rsidR="00BC627A" w:rsidRPr="006567B6" w:rsidRDefault="00BC627A" w:rsidP="00F9054F">
            <w:pPr>
              <w:rPr>
                <w:sz w:val="24"/>
                <w:szCs w:val="24"/>
              </w:rPr>
            </w:pPr>
            <w:r w:rsidRPr="006567B6">
              <w:rPr>
                <w:sz w:val="24"/>
                <w:szCs w:val="24"/>
              </w:rPr>
              <w:t xml:space="preserve">Lograr que los alumnos incorporen el proceso que va desde </w:t>
            </w:r>
            <w:r>
              <w:rPr>
                <w:sz w:val="24"/>
                <w:szCs w:val="24"/>
              </w:rPr>
              <w:t xml:space="preserve">la </w:t>
            </w:r>
            <w:r w:rsidRPr="0041493C">
              <w:rPr>
                <w:rFonts w:cstheme="minorHAnsi"/>
                <w:sz w:val="24"/>
                <w:szCs w:val="24"/>
              </w:rPr>
              <w:t>ideación hasta la finalización de su trabajo</w:t>
            </w:r>
            <w:r w:rsidR="00F9054F">
              <w:rPr>
                <w:rFonts w:cstheme="minorHAnsi"/>
                <w:sz w:val="24"/>
                <w:szCs w:val="24"/>
              </w:rPr>
              <w:t>, y una</w:t>
            </w:r>
            <w:r w:rsidRPr="0041493C">
              <w:rPr>
                <w:rFonts w:cstheme="minorHAnsi"/>
                <w:sz w:val="24"/>
                <w:szCs w:val="24"/>
              </w:rPr>
              <w:t xml:space="preserve"> actitud positiva acompañando el  proceso</w:t>
            </w:r>
            <w:r w:rsidR="00371FC2">
              <w:rPr>
                <w:rFonts w:cstheme="minorHAnsi"/>
                <w:sz w:val="24"/>
                <w:szCs w:val="24"/>
              </w:rPr>
              <w:t>.</w:t>
            </w:r>
          </w:p>
        </w:tc>
      </w:tr>
      <w:tr w:rsidR="00BC627A" w:rsidRPr="006567B6" w:rsidTr="002258DE">
        <w:trPr>
          <w:trHeight w:val="300"/>
        </w:trPr>
        <w:tc>
          <w:tcPr>
            <w:tcW w:w="2441" w:type="dxa"/>
            <w:vMerge/>
            <w:noWrap/>
            <w:hideMark/>
          </w:tcPr>
          <w:p w:rsidR="00BC627A" w:rsidRPr="006567B6" w:rsidRDefault="00BC627A" w:rsidP="002258DE">
            <w:pPr>
              <w:rPr>
                <w:sz w:val="24"/>
                <w:szCs w:val="24"/>
              </w:rPr>
            </w:pPr>
          </w:p>
        </w:tc>
        <w:tc>
          <w:tcPr>
            <w:tcW w:w="6279" w:type="dxa"/>
            <w:noWrap/>
            <w:hideMark/>
          </w:tcPr>
          <w:p w:rsidR="00BC627A" w:rsidRPr="006567B6" w:rsidRDefault="00BC627A" w:rsidP="002258DE">
            <w:pPr>
              <w:rPr>
                <w:sz w:val="24"/>
                <w:szCs w:val="24"/>
              </w:rPr>
            </w:pPr>
            <w:r w:rsidRPr="006567B6">
              <w:rPr>
                <w:sz w:val="24"/>
                <w:szCs w:val="24"/>
              </w:rPr>
              <w:t>Respetar la diversidad de opiniones</w:t>
            </w:r>
          </w:p>
        </w:tc>
      </w:tr>
      <w:tr w:rsidR="00BC627A" w:rsidRPr="006567B6" w:rsidTr="00F9054F">
        <w:trPr>
          <w:trHeight w:val="341"/>
        </w:trPr>
        <w:tc>
          <w:tcPr>
            <w:tcW w:w="2441" w:type="dxa"/>
            <w:vMerge/>
            <w:noWrap/>
            <w:hideMark/>
          </w:tcPr>
          <w:p w:rsidR="00BC627A" w:rsidRPr="006567B6" w:rsidRDefault="00BC627A" w:rsidP="002258DE">
            <w:pPr>
              <w:rPr>
                <w:sz w:val="24"/>
                <w:szCs w:val="24"/>
              </w:rPr>
            </w:pPr>
          </w:p>
        </w:tc>
        <w:tc>
          <w:tcPr>
            <w:tcW w:w="6279" w:type="dxa"/>
            <w:noWrap/>
            <w:hideMark/>
          </w:tcPr>
          <w:p w:rsidR="002258DE" w:rsidRPr="006567B6" w:rsidRDefault="00BC627A" w:rsidP="00F9054F">
            <w:pPr>
              <w:rPr>
                <w:sz w:val="24"/>
                <w:szCs w:val="24"/>
              </w:rPr>
            </w:pPr>
            <w:r w:rsidRPr="006567B6">
              <w:rPr>
                <w:sz w:val="24"/>
                <w:szCs w:val="24"/>
              </w:rPr>
              <w:t>Aceptar otras interpretaciones</w:t>
            </w:r>
            <w:r w:rsidR="00F9054F">
              <w:rPr>
                <w:sz w:val="24"/>
                <w:szCs w:val="24"/>
              </w:rPr>
              <w:t>.</w:t>
            </w:r>
          </w:p>
        </w:tc>
      </w:tr>
    </w:tbl>
    <w:p w:rsidR="00BC627A" w:rsidRPr="006567B6" w:rsidRDefault="00BC627A" w:rsidP="00BC627A">
      <w:pPr>
        <w:rPr>
          <w:sz w:val="24"/>
          <w:szCs w:val="24"/>
        </w:rPr>
      </w:pPr>
    </w:p>
    <w:tbl>
      <w:tblPr>
        <w:tblStyle w:val="Tablaconcuadrcula"/>
        <w:tblW w:w="0" w:type="auto"/>
        <w:tblLook w:val="04A0"/>
      </w:tblPr>
      <w:tblGrid>
        <w:gridCol w:w="2441"/>
        <w:gridCol w:w="6279"/>
      </w:tblGrid>
      <w:tr w:rsidR="00BC627A" w:rsidRPr="006567B6" w:rsidTr="003C6080">
        <w:trPr>
          <w:trHeight w:val="300"/>
        </w:trPr>
        <w:tc>
          <w:tcPr>
            <w:tcW w:w="2441" w:type="dxa"/>
            <w:noWrap/>
            <w:vAlign w:val="center"/>
            <w:hideMark/>
          </w:tcPr>
          <w:p w:rsidR="00BC627A" w:rsidRPr="006567B6" w:rsidRDefault="003C6080" w:rsidP="003C6080">
            <w:pPr>
              <w:rPr>
                <w:b/>
                <w:bCs/>
                <w:i/>
                <w:iCs/>
                <w:sz w:val="24"/>
                <w:szCs w:val="24"/>
              </w:rPr>
            </w:pPr>
            <w:r>
              <w:rPr>
                <w:b/>
                <w:bCs/>
                <w:i/>
                <w:iCs/>
                <w:sz w:val="28"/>
                <w:szCs w:val="24"/>
              </w:rPr>
              <w:t>R</w:t>
            </w:r>
            <w:r w:rsidRPr="003C6080">
              <w:rPr>
                <w:b/>
                <w:bCs/>
                <w:i/>
                <w:iCs/>
                <w:sz w:val="28"/>
                <w:szCs w:val="24"/>
              </w:rPr>
              <w:t xml:space="preserve">ecursos- material </w:t>
            </w:r>
            <w:r>
              <w:rPr>
                <w:b/>
                <w:bCs/>
                <w:i/>
                <w:iCs/>
                <w:sz w:val="28"/>
                <w:szCs w:val="24"/>
              </w:rPr>
              <w:t>D</w:t>
            </w:r>
            <w:r w:rsidRPr="003C6080">
              <w:rPr>
                <w:b/>
                <w:bCs/>
                <w:i/>
                <w:iCs/>
                <w:sz w:val="28"/>
                <w:szCs w:val="24"/>
              </w:rPr>
              <w:t xml:space="preserve">idáctico </w:t>
            </w:r>
          </w:p>
        </w:tc>
        <w:tc>
          <w:tcPr>
            <w:tcW w:w="6279" w:type="dxa"/>
            <w:noWrap/>
            <w:hideMark/>
          </w:tcPr>
          <w:p w:rsidR="00696ACE" w:rsidRDefault="00371FC2" w:rsidP="002258DE">
            <w:pPr>
              <w:rPr>
                <w:sz w:val="24"/>
                <w:szCs w:val="24"/>
              </w:rPr>
            </w:pPr>
            <w:r>
              <w:rPr>
                <w:noProof/>
                <w:sz w:val="24"/>
                <w:szCs w:val="24"/>
                <w:lang w:eastAsia="es-UY"/>
              </w:rPr>
              <w:drawing>
                <wp:anchor distT="0" distB="0" distL="114300" distR="114300" simplePos="0" relativeHeight="251658240" behindDoc="0" locked="0" layoutInCell="1" allowOverlap="1">
                  <wp:simplePos x="0" y="0"/>
                  <wp:positionH relativeFrom="column">
                    <wp:posOffset>2545080</wp:posOffset>
                  </wp:positionH>
                  <wp:positionV relativeFrom="paragraph">
                    <wp:posOffset>1270</wp:posOffset>
                  </wp:positionV>
                  <wp:extent cx="1182370" cy="1243965"/>
                  <wp:effectExtent l="19050" t="0" r="0" b="0"/>
                  <wp:wrapThrough wrapText="bothSides">
                    <wp:wrapPolygon edited="0">
                      <wp:start x="-348" y="0"/>
                      <wp:lineTo x="-348" y="21170"/>
                      <wp:lineTo x="21577" y="21170"/>
                      <wp:lineTo x="21577" y="0"/>
                      <wp:lineTo x="-348" y="0"/>
                    </wp:wrapPolygon>
                  </wp:wrapThrough>
                  <wp:docPr id="1" name="0 Imagen" descr="ram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pa.png"/>
                          <pic:cNvPicPr/>
                        </pic:nvPicPr>
                        <pic:blipFill>
                          <a:blip r:embed="rId7" cstate="print"/>
                          <a:stretch>
                            <a:fillRect/>
                          </a:stretch>
                        </pic:blipFill>
                        <pic:spPr>
                          <a:xfrm>
                            <a:off x="0" y="0"/>
                            <a:ext cx="1182370" cy="1243965"/>
                          </a:xfrm>
                          <a:prstGeom prst="rect">
                            <a:avLst/>
                          </a:prstGeom>
                        </pic:spPr>
                      </pic:pic>
                    </a:graphicData>
                  </a:graphic>
                </wp:anchor>
              </w:drawing>
            </w:r>
            <w:r w:rsidR="00BC627A" w:rsidRPr="006567B6">
              <w:rPr>
                <w:sz w:val="24"/>
                <w:szCs w:val="24"/>
              </w:rPr>
              <w:t>Pizarrón</w:t>
            </w:r>
          </w:p>
          <w:p w:rsidR="00371FC2" w:rsidRDefault="00696ACE" w:rsidP="002258DE">
            <w:pPr>
              <w:rPr>
                <w:sz w:val="24"/>
                <w:szCs w:val="24"/>
              </w:rPr>
            </w:pPr>
            <w:r>
              <w:rPr>
                <w:sz w:val="24"/>
                <w:szCs w:val="24"/>
              </w:rPr>
              <w:t>I</w:t>
            </w:r>
            <w:r w:rsidR="00BC627A" w:rsidRPr="006567B6">
              <w:rPr>
                <w:sz w:val="24"/>
                <w:szCs w:val="24"/>
              </w:rPr>
              <w:t xml:space="preserve">mágenes </w:t>
            </w:r>
          </w:p>
          <w:p w:rsidR="00BC627A" w:rsidRDefault="00696ACE" w:rsidP="002258DE">
            <w:pPr>
              <w:rPr>
                <w:sz w:val="24"/>
                <w:szCs w:val="24"/>
              </w:rPr>
            </w:pPr>
            <w:r>
              <w:rPr>
                <w:sz w:val="24"/>
                <w:szCs w:val="24"/>
              </w:rPr>
              <w:t>F</w:t>
            </w:r>
            <w:r w:rsidR="00BC627A" w:rsidRPr="006567B6">
              <w:rPr>
                <w:sz w:val="24"/>
                <w:szCs w:val="24"/>
              </w:rPr>
              <w:t>oto</w:t>
            </w:r>
            <w:r w:rsidR="00BC627A">
              <w:rPr>
                <w:sz w:val="24"/>
                <w:szCs w:val="24"/>
              </w:rPr>
              <w:t>copi</w:t>
            </w:r>
            <w:r w:rsidR="00BC627A" w:rsidRPr="006567B6">
              <w:rPr>
                <w:sz w:val="24"/>
                <w:szCs w:val="24"/>
              </w:rPr>
              <w:t>as</w:t>
            </w:r>
            <w:r w:rsidR="00F9054F">
              <w:rPr>
                <w:sz w:val="24"/>
                <w:szCs w:val="24"/>
              </w:rPr>
              <w:t xml:space="preserve"> con trama</w:t>
            </w:r>
            <w:r w:rsidR="00BC627A">
              <w:rPr>
                <w:sz w:val="24"/>
                <w:szCs w:val="24"/>
              </w:rPr>
              <w:t xml:space="preserve"> para trabajar.</w:t>
            </w:r>
          </w:p>
          <w:p w:rsidR="00371FC2" w:rsidRDefault="00F9054F" w:rsidP="00371FC2">
            <w:pPr>
              <w:rPr>
                <w:sz w:val="24"/>
                <w:szCs w:val="24"/>
              </w:rPr>
            </w:pPr>
            <w:r>
              <w:rPr>
                <w:sz w:val="24"/>
                <w:szCs w:val="24"/>
              </w:rPr>
              <w:t xml:space="preserve">Repartido a cada alumno. </w:t>
            </w:r>
          </w:p>
          <w:p w:rsidR="00371FC2" w:rsidRDefault="00F9054F" w:rsidP="00371FC2">
            <w:pPr>
              <w:rPr>
                <w:sz w:val="24"/>
                <w:szCs w:val="24"/>
              </w:rPr>
            </w:pPr>
            <w:r>
              <w:rPr>
                <w:sz w:val="24"/>
                <w:szCs w:val="24"/>
              </w:rPr>
              <w:t xml:space="preserve">Triedro axonométrico. </w:t>
            </w:r>
          </w:p>
          <w:p w:rsidR="00BC627A" w:rsidRDefault="00BC627A" w:rsidP="00371FC2">
            <w:r w:rsidRPr="006567B6">
              <w:rPr>
                <w:sz w:val="24"/>
                <w:szCs w:val="24"/>
              </w:rPr>
              <w:t>Modelo a escala.</w:t>
            </w:r>
            <w:r w:rsidR="00371FC2">
              <w:t xml:space="preserve"> </w:t>
            </w:r>
          </w:p>
          <w:p w:rsidR="00371FC2" w:rsidRPr="006567B6" w:rsidRDefault="00371FC2" w:rsidP="00371FC2">
            <w:pPr>
              <w:jc w:val="right"/>
              <w:rPr>
                <w:sz w:val="24"/>
                <w:szCs w:val="24"/>
              </w:rPr>
            </w:pPr>
          </w:p>
        </w:tc>
      </w:tr>
    </w:tbl>
    <w:p w:rsidR="00BC627A" w:rsidRDefault="00BC627A" w:rsidP="00BC627A">
      <w:pPr>
        <w:rPr>
          <w:sz w:val="24"/>
          <w:szCs w:val="24"/>
        </w:rPr>
      </w:pPr>
    </w:p>
    <w:tbl>
      <w:tblPr>
        <w:tblStyle w:val="Tablaconcuadrcula"/>
        <w:tblW w:w="0" w:type="auto"/>
        <w:tblLook w:val="04A0"/>
      </w:tblPr>
      <w:tblGrid>
        <w:gridCol w:w="2441"/>
        <w:gridCol w:w="6279"/>
      </w:tblGrid>
      <w:tr w:rsidR="00BC627A" w:rsidRPr="006567B6" w:rsidTr="002258DE">
        <w:trPr>
          <w:trHeight w:val="300"/>
        </w:trPr>
        <w:tc>
          <w:tcPr>
            <w:tcW w:w="2441" w:type="dxa"/>
            <w:noWrap/>
            <w:hideMark/>
          </w:tcPr>
          <w:p w:rsidR="00BC627A" w:rsidRPr="006567B6" w:rsidRDefault="00BC627A" w:rsidP="002258DE">
            <w:pPr>
              <w:rPr>
                <w:b/>
                <w:bCs/>
                <w:i/>
                <w:iCs/>
                <w:sz w:val="24"/>
                <w:szCs w:val="24"/>
              </w:rPr>
            </w:pPr>
            <w:r w:rsidRPr="003C6080">
              <w:rPr>
                <w:b/>
                <w:bCs/>
                <w:i/>
                <w:iCs/>
                <w:sz w:val="28"/>
                <w:szCs w:val="24"/>
              </w:rPr>
              <w:t>M</w:t>
            </w:r>
            <w:r w:rsidR="003C6080" w:rsidRPr="003C6080">
              <w:rPr>
                <w:b/>
                <w:bCs/>
                <w:i/>
                <w:iCs/>
                <w:sz w:val="28"/>
                <w:szCs w:val="24"/>
              </w:rPr>
              <w:t>aterial</w:t>
            </w:r>
            <w:r w:rsidRPr="003C6080">
              <w:rPr>
                <w:b/>
                <w:bCs/>
                <w:i/>
                <w:iCs/>
                <w:sz w:val="28"/>
                <w:szCs w:val="24"/>
              </w:rPr>
              <w:t xml:space="preserve"> S</w:t>
            </w:r>
            <w:r w:rsidR="003C6080" w:rsidRPr="003C6080">
              <w:rPr>
                <w:b/>
                <w:bCs/>
                <w:i/>
                <w:iCs/>
                <w:sz w:val="28"/>
                <w:szCs w:val="24"/>
              </w:rPr>
              <w:t>olicitado</w:t>
            </w:r>
            <w:r w:rsidRPr="003C6080">
              <w:rPr>
                <w:b/>
                <w:bCs/>
                <w:i/>
                <w:iCs/>
                <w:sz w:val="28"/>
                <w:szCs w:val="24"/>
              </w:rPr>
              <w:t xml:space="preserve"> </w:t>
            </w:r>
            <w:r w:rsidR="003C6080" w:rsidRPr="003C6080">
              <w:rPr>
                <w:b/>
                <w:bCs/>
                <w:i/>
                <w:iCs/>
                <w:sz w:val="28"/>
                <w:szCs w:val="24"/>
              </w:rPr>
              <w:t xml:space="preserve">a los </w:t>
            </w:r>
            <w:r w:rsidRPr="003C6080">
              <w:rPr>
                <w:b/>
                <w:bCs/>
                <w:i/>
                <w:iCs/>
                <w:sz w:val="28"/>
                <w:szCs w:val="24"/>
              </w:rPr>
              <w:t>A</w:t>
            </w:r>
            <w:r w:rsidR="003C6080" w:rsidRPr="003C6080">
              <w:rPr>
                <w:b/>
                <w:bCs/>
                <w:i/>
                <w:iCs/>
                <w:sz w:val="28"/>
                <w:szCs w:val="24"/>
              </w:rPr>
              <w:t>lumnos</w:t>
            </w:r>
          </w:p>
        </w:tc>
        <w:tc>
          <w:tcPr>
            <w:tcW w:w="6279" w:type="dxa"/>
            <w:noWrap/>
            <w:hideMark/>
          </w:tcPr>
          <w:p w:rsidR="00BC627A" w:rsidRDefault="00BC627A" w:rsidP="002258DE">
            <w:pPr>
              <w:rPr>
                <w:sz w:val="24"/>
                <w:szCs w:val="24"/>
              </w:rPr>
            </w:pPr>
            <w:r>
              <w:rPr>
                <w:sz w:val="24"/>
                <w:szCs w:val="24"/>
              </w:rPr>
              <w:t>Tabla de 1/4w, regla T, Escuadras, cuaderno, Lápiz, goma.</w:t>
            </w:r>
          </w:p>
          <w:p w:rsidR="00BC627A" w:rsidRPr="006567B6" w:rsidRDefault="00BC627A" w:rsidP="002258DE">
            <w:pPr>
              <w:rPr>
                <w:sz w:val="24"/>
                <w:szCs w:val="24"/>
              </w:rPr>
            </w:pPr>
            <w:r>
              <w:rPr>
                <w:sz w:val="24"/>
                <w:szCs w:val="24"/>
              </w:rPr>
              <w:t>Colores.</w:t>
            </w:r>
          </w:p>
        </w:tc>
      </w:tr>
    </w:tbl>
    <w:p w:rsidR="00BC627A" w:rsidRPr="006567B6" w:rsidRDefault="00BC627A" w:rsidP="00BC627A">
      <w:pPr>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2"/>
        <w:gridCol w:w="8348"/>
      </w:tblGrid>
      <w:tr w:rsidR="00BC627A" w:rsidRPr="006567B6" w:rsidTr="001465B7">
        <w:trPr>
          <w:trHeight w:val="5135"/>
        </w:trPr>
        <w:tc>
          <w:tcPr>
            <w:tcW w:w="372" w:type="dxa"/>
            <w:noWrap/>
            <w:hideMark/>
          </w:tcPr>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lastRenderedPageBreak/>
              <w:t>D</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E</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S</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A</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R</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R</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O</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L</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L</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O</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D</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E</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L</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A</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C</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L</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A</w:t>
            </w:r>
          </w:p>
          <w:p w:rsidR="00BC627A" w:rsidRPr="006567B6"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S</w:t>
            </w: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r w:rsidRPr="006567B6">
              <w:rPr>
                <w:b/>
                <w:bCs/>
                <w:i/>
                <w:iCs/>
                <w:sz w:val="24"/>
                <w:szCs w:val="24"/>
              </w:rPr>
              <w:t>E</w:t>
            </w: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3C6080" w:rsidRDefault="003C6080"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3C6080" w:rsidRPr="006567B6" w:rsidRDefault="003C6080" w:rsidP="002258DE">
            <w:pPr>
              <w:pBdr>
                <w:top w:val="single" w:sz="4" w:space="1" w:color="auto"/>
                <w:left w:val="single" w:sz="4" w:space="4" w:color="auto"/>
                <w:bottom w:val="single" w:sz="4" w:space="1" w:color="auto"/>
                <w:right w:val="single" w:sz="4" w:space="4" w:color="auto"/>
              </w:pBdr>
              <w:spacing w:line="100" w:lineRule="atLeast"/>
              <w:rPr>
                <w:b/>
                <w:bCs/>
                <w:i/>
                <w:iCs/>
                <w:sz w:val="24"/>
                <w:szCs w:val="24"/>
              </w:rPr>
            </w:pPr>
          </w:p>
          <w:p w:rsidR="00BC627A" w:rsidRDefault="00BC627A" w:rsidP="002258DE">
            <w:pPr>
              <w:rPr>
                <w:b/>
                <w:bCs/>
                <w:i/>
                <w:iCs/>
                <w:sz w:val="24"/>
                <w:szCs w:val="24"/>
              </w:rPr>
            </w:pPr>
          </w:p>
          <w:p w:rsidR="003C6080" w:rsidRPr="006567B6" w:rsidRDefault="003C6080" w:rsidP="002258DE">
            <w:pPr>
              <w:rPr>
                <w:b/>
                <w:bCs/>
                <w:i/>
                <w:iCs/>
                <w:sz w:val="24"/>
                <w:szCs w:val="24"/>
              </w:rPr>
            </w:pPr>
          </w:p>
        </w:tc>
        <w:tc>
          <w:tcPr>
            <w:tcW w:w="8348" w:type="dxa"/>
            <w:noWrap/>
            <w:hideMark/>
          </w:tcPr>
          <w:p w:rsidR="00BC627A" w:rsidRPr="006567B6" w:rsidRDefault="00BC627A" w:rsidP="002258DE">
            <w:pPr>
              <w:pBdr>
                <w:top w:val="single" w:sz="4" w:space="1" w:color="auto"/>
              </w:pBdr>
              <w:rPr>
                <w:i/>
                <w:iCs/>
                <w:sz w:val="24"/>
                <w:szCs w:val="24"/>
              </w:rPr>
            </w:pPr>
            <w:r w:rsidRPr="00275967">
              <w:rPr>
                <w:i/>
                <w:iCs/>
                <w:sz w:val="24"/>
                <w:szCs w:val="24"/>
              </w:rPr>
              <w:lastRenderedPageBreak/>
              <w:t>Se introducirá a tema de axonometría haciendo una exposición sobre su concepto y</w:t>
            </w:r>
            <w:r>
              <w:rPr>
                <w:i/>
                <w:iCs/>
                <w:sz w:val="24"/>
                <w:szCs w:val="24"/>
              </w:rPr>
              <w:t xml:space="preserve"> sus orígenes. Los alumnos podrán ver imágenes y comparar</w:t>
            </w:r>
          </w:p>
          <w:p w:rsidR="00BC627A" w:rsidRPr="0036024A" w:rsidRDefault="00BC627A" w:rsidP="002258DE">
            <w:pPr>
              <w:pBdr>
                <w:top w:val="single" w:sz="4" w:space="1" w:color="auto"/>
              </w:pBdr>
              <w:rPr>
                <w:i/>
                <w:iCs/>
                <w:sz w:val="16"/>
                <w:szCs w:val="16"/>
              </w:rPr>
            </w:pPr>
            <w:r>
              <w:rPr>
                <w:i/>
                <w:iCs/>
                <w:sz w:val="24"/>
                <w:szCs w:val="24"/>
              </w:rPr>
              <w:t xml:space="preserve"> </w:t>
            </w:r>
          </w:p>
          <w:p w:rsidR="00BC627A" w:rsidRPr="006567B6" w:rsidRDefault="00BC627A" w:rsidP="002258DE">
            <w:pPr>
              <w:rPr>
                <w:i/>
                <w:iCs/>
                <w:sz w:val="24"/>
                <w:szCs w:val="24"/>
              </w:rPr>
            </w:pPr>
            <w:r w:rsidRPr="006567B6">
              <w:rPr>
                <w:i/>
                <w:iCs/>
                <w:sz w:val="24"/>
                <w:szCs w:val="24"/>
              </w:rPr>
              <w:t xml:space="preserve">La clase </w:t>
            </w:r>
            <w:r>
              <w:rPr>
                <w:i/>
                <w:iCs/>
                <w:sz w:val="24"/>
                <w:szCs w:val="24"/>
              </w:rPr>
              <w:t>continuará</w:t>
            </w:r>
            <w:r w:rsidRPr="006567B6">
              <w:rPr>
                <w:i/>
                <w:iCs/>
                <w:sz w:val="24"/>
                <w:szCs w:val="24"/>
              </w:rPr>
              <w:t xml:space="preserve"> con </w:t>
            </w:r>
            <w:r>
              <w:rPr>
                <w:i/>
                <w:iCs/>
                <w:sz w:val="24"/>
                <w:szCs w:val="24"/>
              </w:rPr>
              <w:t>repaso en el pizarrón sobre axonometría, tema previamente trabajado.</w:t>
            </w:r>
            <w:r w:rsidRPr="006567B6">
              <w:rPr>
                <w:i/>
                <w:iCs/>
                <w:sz w:val="24"/>
                <w:szCs w:val="24"/>
              </w:rPr>
              <w:t xml:space="preserve"> </w:t>
            </w:r>
          </w:p>
          <w:p w:rsidR="00BC627A" w:rsidRPr="0036024A" w:rsidRDefault="00BC627A" w:rsidP="002258DE">
            <w:pPr>
              <w:pBdr>
                <w:top w:val="single" w:sz="4" w:space="1" w:color="auto"/>
              </w:pBdr>
              <w:rPr>
                <w:i/>
                <w:iCs/>
                <w:sz w:val="16"/>
                <w:szCs w:val="16"/>
              </w:rPr>
            </w:pPr>
          </w:p>
          <w:p w:rsidR="00BC627A" w:rsidRPr="006567B6" w:rsidRDefault="00BC627A" w:rsidP="002258DE">
            <w:pPr>
              <w:rPr>
                <w:i/>
                <w:iCs/>
                <w:sz w:val="24"/>
                <w:szCs w:val="24"/>
              </w:rPr>
            </w:pPr>
            <w:r>
              <w:rPr>
                <w:i/>
                <w:iCs/>
                <w:sz w:val="24"/>
                <w:szCs w:val="24"/>
              </w:rPr>
              <w:t>En el pizarrón se mostrarán ejemplos con imágenes sobre axonometría, y sus aplicaciones en la actualidad.</w:t>
            </w:r>
            <w:r w:rsidR="006E57AE">
              <w:rPr>
                <w:i/>
                <w:iCs/>
                <w:sz w:val="24"/>
                <w:szCs w:val="24"/>
              </w:rPr>
              <w:t xml:space="preserve"> </w:t>
            </w:r>
          </w:p>
          <w:p w:rsidR="00BC627A" w:rsidRPr="0036024A" w:rsidRDefault="00BC627A" w:rsidP="002258DE">
            <w:pPr>
              <w:pBdr>
                <w:top w:val="single" w:sz="4" w:space="1" w:color="auto"/>
              </w:pBdr>
              <w:rPr>
                <w:i/>
                <w:iCs/>
                <w:sz w:val="16"/>
                <w:szCs w:val="16"/>
              </w:rPr>
            </w:pPr>
            <w:r>
              <w:rPr>
                <w:i/>
                <w:iCs/>
                <w:sz w:val="24"/>
                <w:szCs w:val="24"/>
              </w:rPr>
              <w:t xml:space="preserve"> </w:t>
            </w:r>
          </w:p>
          <w:p w:rsidR="00BC627A" w:rsidRPr="0036024A" w:rsidRDefault="00BC627A" w:rsidP="002258DE">
            <w:pPr>
              <w:pBdr>
                <w:top w:val="single" w:sz="4" w:space="1" w:color="auto"/>
              </w:pBdr>
              <w:rPr>
                <w:i/>
                <w:iCs/>
                <w:sz w:val="16"/>
                <w:szCs w:val="16"/>
              </w:rPr>
            </w:pPr>
          </w:p>
          <w:p w:rsidR="00BC627A" w:rsidRPr="006567B6" w:rsidRDefault="00BC627A" w:rsidP="002258DE">
            <w:pPr>
              <w:rPr>
                <w:i/>
                <w:iCs/>
                <w:sz w:val="24"/>
                <w:szCs w:val="24"/>
              </w:rPr>
            </w:pPr>
            <w:r>
              <w:rPr>
                <w:i/>
                <w:iCs/>
                <w:sz w:val="24"/>
                <w:szCs w:val="24"/>
              </w:rPr>
              <w:t>Se introducirá a tema de axonometría isométrica en particular.</w:t>
            </w:r>
          </w:p>
          <w:p w:rsidR="00BC627A" w:rsidRPr="0036024A" w:rsidRDefault="00BC627A" w:rsidP="002258DE">
            <w:pPr>
              <w:pBdr>
                <w:top w:val="single" w:sz="4" w:space="1" w:color="auto"/>
              </w:pBdr>
              <w:rPr>
                <w:i/>
                <w:iCs/>
                <w:sz w:val="16"/>
                <w:szCs w:val="16"/>
              </w:rPr>
            </w:pPr>
            <w:r>
              <w:rPr>
                <w:i/>
                <w:iCs/>
                <w:sz w:val="24"/>
                <w:szCs w:val="24"/>
              </w:rPr>
              <w:t xml:space="preserve"> </w:t>
            </w:r>
          </w:p>
          <w:p w:rsidR="00BC627A" w:rsidRPr="006567B6" w:rsidRDefault="00BC627A" w:rsidP="002258DE">
            <w:pPr>
              <w:rPr>
                <w:i/>
                <w:iCs/>
                <w:sz w:val="24"/>
                <w:szCs w:val="24"/>
              </w:rPr>
            </w:pPr>
            <w:r>
              <w:rPr>
                <w:i/>
                <w:iCs/>
                <w:sz w:val="24"/>
                <w:szCs w:val="24"/>
              </w:rPr>
              <w:t>Los alumnos recibirán un repartido de fotocopias con conceptos a trabajar y ejemplos. Los usos que tiene la axonometría y las aplicaciones en las que podemos encontrarlas.</w:t>
            </w:r>
          </w:p>
          <w:p w:rsidR="00BC627A" w:rsidRPr="0036024A" w:rsidRDefault="00BC627A" w:rsidP="002258DE">
            <w:pPr>
              <w:pBdr>
                <w:top w:val="single" w:sz="4" w:space="1" w:color="auto"/>
              </w:pBdr>
              <w:rPr>
                <w:i/>
                <w:iCs/>
                <w:sz w:val="16"/>
                <w:szCs w:val="16"/>
              </w:rPr>
            </w:pPr>
            <w:r>
              <w:rPr>
                <w:i/>
                <w:iCs/>
                <w:sz w:val="24"/>
                <w:szCs w:val="24"/>
              </w:rPr>
              <w:t xml:space="preserve"> </w:t>
            </w:r>
          </w:p>
          <w:p w:rsidR="00BC627A" w:rsidRPr="006567B6" w:rsidRDefault="00BC627A" w:rsidP="002258DE">
            <w:pPr>
              <w:rPr>
                <w:i/>
                <w:iCs/>
                <w:sz w:val="24"/>
                <w:szCs w:val="24"/>
              </w:rPr>
            </w:pPr>
            <w:r>
              <w:rPr>
                <w:i/>
                <w:iCs/>
                <w:sz w:val="24"/>
                <w:szCs w:val="24"/>
              </w:rPr>
              <w:t xml:space="preserve">Al frente de la clase sobre una superficie horizontal se dispondrá un volúmen geométrico de tamaño grande para poder ser vistos desde todo el salón, que consiste en una rampa con un prisma adosado en una de sus caras laterales. </w:t>
            </w:r>
          </w:p>
          <w:p w:rsidR="00BC627A" w:rsidRPr="0036024A" w:rsidRDefault="00BC627A" w:rsidP="002258DE">
            <w:pPr>
              <w:pBdr>
                <w:top w:val="single" w:sz="4" w:space="1" w:color="auto"/>
              </w:pBdr>
              <w:rPr>
                <w:i/>
                <w:iCs/>
                <w:sz w:val="16"/>
                <w:szCs w:val="16"/>
              </w:rPr>
            </w:pPr>
            <w:r>
              <w:rPr>
                <w:i/>
                <w:iCs/>
                <w:sz w:val="24"/>
                <w:szCs w:val="24"/>
              </w:rPr>
              <w:t xml:space="preserve"> </w:t>
            </w:r>
          </w:p>
          <w:p w:rsidR="00BC627A" w:rsidRPr="006567B6" w:rsidRDefault="00BC627A" w:rsidP="002258DE">
            <w:pPr>
              <w:rPr>
                <w:i/>
                <w:iCs/>
                <w:sz w:val="24"/>
                <w:szCs w:val="24"/>
              </w:rPr>
            </w:pPr>
            <w:r>
              <w:rPr>
                <w:i/>
                <w:iCs/>
                <w:sz w:val="24"/>
                <w:szCs w:val="24"/>
              </w:rPr>
              <w:t>Se recordará el concepto de superposición y anteposición, ya trab</w:t>
            </w:r>
            <w:r w:rsidR="006E57AE">
              <w:rPr>
                <w:i/>
                <w:iCs/>
                <w:sz w:val="24"/>
                <w:szCs w:val="24"/>
              </w:rPr>
              <w:t>ajado en clase con anterioridad.</w:t>
            </w:r>
          </w:p>
          <w:p w:rsidR="00BC627A" w:rsidRDefault="00BC627A" w:rsidP="002258DE">
            <w:pPr>
              <w:pBdr>
                <w:top w:val="single" w:sz="4" w:space="1" w:color="auto"/>
              </w:pBdr>
              <w:rPr>
                <w:i/>
                <w:iCs/>
                <w:sz w:val="16"/>
                <w:szCs w:val="16"/>
              </w:rPr>
            </w:pPr>
            <w:r>
              <w:rPr>
                <w:i/>
                <w:iCs/>
                <w:sz w:val="24"/>
                <w:szCs w:val="24"/>
              </w:rPr>
              <w:t xml:space="preserve"> </w:t>
            </w:r>
          </w:p>
          <w:p w:rsidR="00BC627A" w:rsidRPr="006567B6" w:rsidRDefault="00BC627A" w:rsidP="002258DE">
            <w:pPr>
              <w:rPr>
                <w:i/>
                <w:iCs/>
                <w:sz w:val="24"/>
                <w:szCs w:val="24"/>
              </w:rPr>
            </w:pPr>
            <w:r>
              <w:rPr>
                <w:i/>
                <w:iCs/>
                <w:sz w:val="24"/>
                <w:szCs w:val="24"/>
              </w:rPr>
              <w:t xml:space="preserve">Se les solicitará a los alumnos que realicen a partir del  modelo exhibido, una agrupación que contenga varios volúmenes. Se dará libertad de elección de los demás cuerpos geométricos a utilizar, pudiendo  ubicarlos antepuestos o superpuestos, o de la forma que ellos elijan. </w:t>
            </w:r>
          </w:p>
          <w:p w:rsidR="00BC627A" w:rsidRPr="0036024A" w:rsidRDefault="00BC627A" w:rsidP="002258DE">
            <w:pPr>
              <w:pBdr>
                <w:top w:val="single" w:sz="4" w:space="1" w:color="auto"/>
              </w:pBdr>
              <w:rPr>
                <w:i/>
                <w:iCs/>
                <w:sz w:val="16"/>
                <w:szCs w:val="16"/>
              </w:rPr>
            </w:pPr>
            <w:r>
              <w:rPr>
                <w:i/>
                <w:iCs/>
                <w:sz w:val="24"/>
                <w:szCs w:val="24"/>
              </w:rPr>
              <w:t xml:space="preserve"> </w:t>
            </w:r>
          </w:p>
          <w:p w:rsidR="00362D98" w:rsidRPr="006567B6" w:rsidRDefault="00BC627A" w:rsidP="00362D98">
            <w:pPr>
              <w:rPr>
                <w:i/>
                <w:iCs/>
                <w:sz w:val="24"/>
                <w:szCs w:val="24"/>
              </w:rPr>
            </w:pPr>
            <w:r>
              <w:rPr>
                <w:i/>
                <w:iCs/>
                <w:sz w:val="24"/>
                <w:szCs w:val="24"/>
              </w:rPr>
              <w:t xml:space="preserve">Deberán realizar </w:t>
            </w:r>
            <w:r w:rsidR="00362D98">
              <w:rPr>
                <w:i/>
                <w:iCs/>
                <w:sz w:val="24"/>
                <w:szCs w:val="24"/>
              </w:rPr>
              <w:t>un croquis de ideación sobre una hoja con trama a 30</w:t>
            </w:r>
            <w:r w:rsidR="00362D98">
              <w:rPr>
                <w:rFonts w:ascii="Arial" w:hAnsi="Arial" w:cs="Arial"/>
                <w:i/>
                <w:iCs/>
                <w:sz w:val="24"/>
                <w:szCs w:val="24"/>
              </w:rPr>
              <w:t>º</w:t>
            </w:r>
            <w:r>
              <w:rPr>
                <w:i/>
                <w:iCs/>
                <w:sz w:val="24"/>
                <w:szCs w:val="24"/>
              </w:rPr>
              <w:t xml:space="preserve">. </w:t>
            </w:r>
          </w:p>
          <w:p w:rsidR="00BC627A" w:rsidRDefault="00BC627A" w:rsidP="002258DE">
            <w:pPr>
              <w:pBdr>
                <w:top w:val="single" w:sz="4" w:space="1" w:color="auto"/>
              </w:pBdr>
              <w:rPr>
                <w:i/>
                <w:iCs/>
                <w:sz w:val="24"/>
                <w:szCs w:val="24"/>
              </w:rPr>
            </w:pPr>
          </w:p>
          <w:p w:rsidR="00BC627A" w:rsidRDefault="00BC627A" w:rsidP="002258DE">
            <w:pPr>
              <w:pBdr>
                <w:top w:val="single" w:sz="4" w:space="1" w:color="auto"/>
              </w:pBdr>
              <w:rPr>
                <w:i/>
                <w:iCs/>
                <w:sz w:val="24"/>
                <w:szCs w:val="24"/>
              </w:rPr>
            </w:pPr>
          </w:p>
          <w:p w:rsidR="00BC627A" w:rsidRDefault="00BC627A" w:rsidP="002258DE">
            <w:pPr>
              <w:rPr>
                <w:i/>
                <w:iCs/>
                <w:sz w:val="24"/>
                <w:szCs w:val="24"/>
              </w:rPr>
            </w:pPr>
            <w:r>
              <w:rPr>
                <w:i/>
                <w:iCs/>
                <w:sz w:val="24"/>
                <w:szCs w:val="24"/>
              </w:rPr>
              <w:t>El trabajo finalizará dándole color a las diferentes caras de los cuerpos, respetando criterios de luz (caras horizontales más claras, laterales más oscuras)</w:t>
            </w:r>
          </w:p>
          <w:p w:rsidR="00BC627A" w:rsidRPr="006567B6" w:rsidRDefault="001A490D" w:rsidP="002258DE">
            <w:pPr>
              <w:rPr>
                <w:i/>
                <w:iCs/>
                <w:sz w:val="24"/>
                <w:szCs w:val="24"/>
              </w:rPr>
            </w:pPr>
            <w:r>
              <w:rPr>
                <w:i/>
                <w:iCs/>
                <w:sz w:val="24"/>
                <w:szCs w:val="24"/>
              </w:rPr>
              <w:t xml:space="preserve">Para así demostrar conocimientos </w:t>
            </w:r>
            <w:r w:rsidR="00BC627A">
              <w:rPr>
                <w:i/>
                <w:iCs/>
                <w:sz w:val="24"/>
                <w:szCs w:val="24"/>
              </w:rPr>
              <w:t>ya adquiridos sobre cuerpos superpuestos, antepuestos.</w:t>
            </w:r>
          </w:p>
          <w:p w:rsidR="00BC627A" w:rsidRDefault="00BC627A" w:rsidP="002258DE">
            <w:pPr>
              <w:pBdr>
                <w:top w:val="single" w:sz="4" w:space="1" w:color="auto"/>
              </w:pBdr>
              <w:rPr>
                <w:i/>
                <w:iCs/>
                <w:sz w:val="24"/>
                <w:szCs w:val="24"/>
              </w:rPr>
            </w:pPr>
          </w:p>
          <w:p w:rsidR="001A490D" w:rsidRPr="006567B6" w:rsidRDefault="001A490D" w:rsidP="001A490D">
            <w:pPr>
              <w:rPr>
                <w:i/>
                <w:iCs/>
                <w:sz w:val="24"/>
                <w:szCs w:val="24"/>
              </w:rPr>
            </w:pPr>
            <w:r>
              <w:rPr>
                <w:i/>
                <w:iCs/>
                <w:sz w:val="24"/>
                <w:szCs w:val="24"/>
              </w:rPr>
              <w:t>Para la siguiente clase se trabajará el cambio de sistema, pasando del croquis axonométrico a la proyección ortogonal.</w:t>
            </w:r>
          </w:p>
          <w:p w:rsidR="001A490D" w:rsidRDefault="001A490D" w:rsidP="001A490D">
            <w:pPr>
              <w:pBdr>
                <w:top w:val="single" w:sz="4" w:space="1" w:color="auto"/>
              </w:pBdr>
              <w:rPr>
                <w:i/>
                <w:iCs/>
                <w:sz w:val="24"/>
                <w:szCs w:val="24"/>
              </w:rPr>
            </w:pPr>
          </w:p>
          <w:p w:rsidR="001A490D" w:rsidRDefault="001A490D" w:rsidP="002258DE">
            <w:pPr>
              <w:pBdr>
                <w:top w:val="single" w:sz="4" w:space="1" w:color="auto"/>
              </w:pBdr>
              <w:rPr>
                <w:i/>
                <w:iCs/>
                <w:sz w:val="24"/>
                <w:szCs w:val="24"/>
              </w:rPr>
            </w:pPr>
          </w:p>
          <w:p w:rsidR="00BC627A" w:rsidRDefault="00811C12" w:rsidP="002258DE">
            <w:pPr>
              <w:pBdr>
                <w:top w:val="single" w:sz="4" w:space="1" w:color="auto"/>
              </w:pBdr>
              <w:rPr>
                <w:i/>
                <w:iCs/>
                <w:sz w:val="24"/>
                <w:szCs w:val="24"/>
              </w:rPr>
            </w:pPr>
            <w:r>
              <w:rPr>
                <w:i/>
                <w:iCs/>
                <w:sz w:val="24"/>
                <w:szCs w:val="24"/>
              </w:rPr>
              <w:t xml:space="preserve">Duración: </w:t>
            </w:r>
            <w:r w:rsidR="00BC627A">
              <w:rPr>
                <w:i/>
                <w:iCs/>
                <w:sz w:val="24"/>
                <w:szCs w:val="24"/>
              </w:rPr>
              <w:t xml:space="preserve">La propuesta está planificada para realizarse en </w:t>
            </w:r>
            <w:r w:rsidR="001A490D">
              <w:rPr>
                <w:i/>
                <w:iCs/>
                <w:sz w:val="24"/>
                <w:szCs w:val="24"/>
              </w:rPr>
              <w:t>dos</w:t>
            </w:r>
            <w:r w:rsidR="00BC627A">
              <w:rPr>
                <w:i/>
                <w:iCs/>
                <w:sz w:val="24"/>
                <w:szCs w:val="24"/>
              </w:rPr>
              <w:t xml:space="preserve"> clas</w:t>
            </w:r>
            <w:r w:rsidR="001A490D">
              <w:rPr>
                <w:i/>
                <w:iCs/>
                <w:sz w:val="24"/>
                <w:szCs w:val="24"/>
              </w:rPr>
              <w:t>es</w:t>
            </w:r>
            <w:r w:rsidR="00BC627A">
              <w:rPr>
                <w:i/>
                <w:iCs/>
                <w:sz w:val="24"/>
                <w:szCs w:val="24"/>
              </w:rPr>
              <w:t>.</w:t>
            </w:r>
          </w:p>
          <w:p w:rsidR="00BC627A" w:rsidRPr="006567B6" w:rsidRDefault="00BC627A" w:rsidP="002258DE">
            <w:pPr>
              <w:rPr>
                <w:i/>
                <w:iCs/>
                <w:sz w:val="24"/>
                <w:szCs w:val="24"/>
              </w:rPr>
            </w:pPr>
            <w:r>
              <w:rPr>
                <w:i/>
                <w:iCs/>
                <w:sz w:val="24"/>
                <w:szCs w:val="24"/>
              </w:rPr>
              <w:t>Se evaluará</w:t>
            </w:r>
            <w:r w:rsidR="00811C12">
              <w:rPr>
                <w:i/>
                <w:iCs/>
                <w:sz w:val="24"/>
                <w:szCs w:val="24"/>
              </w:rPr>
              <w:t>:</w:t>
            </w:r>
          </w:p>
          <w:p w:rsidR="00BC627A" w:rsidRPr="0036024A" w:rsidRDefault="00BC627A" w:rsidP="002258DE">
            <w:pPr>
              <w:pBdr>
                <w:top w:val="single" w:sz="4" w:space="1" w:color="auto"/>
              </w:pBdr>
              <w:rPr>
                <w:i/>
                <w:iCs/>
                <w:sz w:val="16"/>
                <w:szCs w:val="16"/>
              </w:rPr>
            </w:pPr>
            <w:r>
              <w:rPr>
                <w:i/>
                <w:iCs/>
                <w:sz w:val="24"/>
                <w:szCs w:val="24"/>
              </w:rPr>
              <w:t xml:space="preserve"> </w:t>
            </w:r>
          </w:p>
          <w:p w:rsidR="00BC627A" w:rsidRDefault="00811C12" w:rsidP="002258DE">
            <w:pPr>
              <w:pBdr>
                <w:top w:val="single" w:sz="4" w:space="1" w:color="auto"/>
              </w:pBdr>
              <w:rPr>
                <w:i/>
                <w:iCs/>
                <w:sz w:val="24"/>
                <w:szCs w:val="24"/>
              </w:rPr>
            </w:pPr>
            <w:r>
              <w:rPr>
                <w:i/>
                <w:iCs/>
                <w:sz w:val="24"/>
                <w:szCs w:val="24"/>
              </w:rPr>
              <w:t>E</w:t>
            </w:r>
            <w:r w:rsidR="00BC627A">
              <w:rPr>
                <w:i/>
                <w:iCs/>
                <w:sz w:val="24"/>
                <w:szCs w:val="24"/>
              </w:rPr>
              <w:t>l manejo del espacio, del color,</w:t>
            </w:r>
            <w:r>
              <w:rPr>
                <w:i/>
                <w:iCs/>
                <w:sz w:val="24"/>
                <w:szCs w:val="24"/>
              </w:rPr>
              <w:t xml:space="preserve"> y el criterio de luz (caras en luz más claras)</w:t>
            </w:r>
          </w:p>
          <w:p w:rsidR="00BC627A" w:rsidRDefault="00811C12" w:rsidP="002258DE">
            <w:pPr>
              <w:pBdr>
                <w:top w:val="single" w:sz="4" w:space="1" w:color="auto"/>
              </w:pBdr>
              <w:rPr>
                <w:i/>
                <w:iCs/>
                <w:sz w:val="24"/>
                <w:szCs w:val="24"/>
              </w:rPr>
            </w:pPr>
            <w:r>
              <w:rPr>
                <w:i/>
                <w:iCs/>
                <w:sz w:val="24"/>
                <w:szCs w:val="24"/>
              </w:rPr>
              <w:t>L</w:t>
            </w:r>
            <w:r w:rsidR="00BC627A">
              <w:rPr>
                <w:i/>
                <w:iCs/>
                <w:sz w:val="24"/>
                <w:szCs w:val="24"/>
              </w:rPr>
              <w:t>a prolijidad y esmero por parte del alumno,</w:t>
            </w:r>
          </w:p>
          <w:p w:rsidR="00811C12" w:rsidRDefault="00811C12" w:rsidP="002258DE">
            <w:pPr>
              <w:pBdr>
                <w:bottom w:val="single" w:sz="4" w:space="1" w:color="auto"/>
              </w:pBdr>
              <w:rPr>
                <w:i/>
                <w:iCs/>
                <w:sz w:val="24"/>
                <w:szCs w:val="24"/>
              </w:rPr>
            </w:pPr>
            <w:r>
              <w:rPr>
                <w:i/>
                <w:iCs/>
                <w:sz w:val="24"/>
                <w:szCs w:val="24"/>
              </w:rPr>
              <w:t>La creatividad en el armado del conjunto</w:t>
            </w:r>
          </w:p>
          <w:p w:rsidR="00BC627A" w:rsidRDefault="00811C12" w:rsidP="002258DE">
            <w:pPr>
              <w:pBdr>
                <w:bottom w:val="single" w:sz="4" w:space="1" w:color="auto"/>
              </w:pBdr>
              <w:rPr>
                <w:i/>
                <w:iCs/>
                <w:sz w:val="24"/>
                <w:szCs w:val="24"/>
              </w:rPr>
            </w:pPr>
            <w:r>
              <w:rPr>
                <w:i/>
                <w:iCs/>
                <w:sz w:val="24"/>
                <w:szCs w:val="24"/>
              </w:rPr>
              <w:t>L</w:t>
            </w:r>
            <w:r w:rsidR="00BC627A">
              <w:rPr>
                <w:i/>
                <w:iCs/>
                <w:sz w:val="24"/>
                <w:szCs w:val="24"/>
              </w:rPr>
              <w:t>os logros obtenidos</w:t>
            </w:r>
          </w:p>
          <w:p w:rsidR="003C6080" w:rsidRDefault="003C6080" w:rsidP="002258DE">
            <w:pPr>
              <w:pBdr>
                <w:bottom w:val="single" w:sz="4" w:space="1" w:color="auto"/>
              </w:pBdr>
              <w:rPr>
                <w:i/>
                <w:iCs/>
                <w:sz w:val="24"/>
                <w:szCs w:val="24"/>
              </w:rPr>
            </w:pPr>
          </w:p>
          <w:p w:rsidR="003C6080" w:rsidRDefault="003C6080" w:rsidP="002258DE">
            <w:pPr>
              <w:pBdr>
                <w:bottom w:val="single" w:sz="4" w:space="1" w:color="auto"/>
              </w:pBdr>
              <w:rPr>
                <w:i/>
                <w:iCs/>
                <w:sz w:val="24"/>
                <w:szCs w:val="24"/>
              </w:rPr>
            </w:pPr>
          </w:p>
          <w:tbl>
            <w:tblPr>
              <w:tblStyle w:val="Tablaconcuadrcula"/>
              <w:tblpPr w:leftFromText="141" w:rightFromText="141" w:vertAnchor="text" w:horzAnchor="margin" w:tblpY="321"/>
              <w:tblOverlap w:val="never"/>
              <w:tblW w:w="8074" w:type="dxa"/>
              <w:tblLook w:val="04A0"/>
            </w:tblPr>
            <w:tblGrid>
              <w:gridCol w:w="419"/>
              <w:gridCol w:w="2835"/>
              <w:gridCol w:w="2552"/>
              <w:gridCol w:w="2268"/>
            </w:tblGrid>
            <w:tr w:rsidR="00BC627A" w:rsidTr="002258DE">
              <w:tc>
                <w:tcPr>
                  <w:tcW w:w="419" w:type="dxa"/>
                  <w:vMerge w:val="restart"/>
                  <w:vAlign w:val="center"/>
                </w:tcPr>
                <w:p w:rsidR="00BC627A" w:rsidRPr="00E7271F" w:rsidRDefault="00BC627A" w:rsidP="002258DE">
                  <w:pPr>
                    <w:ind w:left="-605" w:right="149" w:firstLine="65"/>
                    <w:jc w:val="center"/>
                    <w:rPr>
                      <w:rFonts w:ascii="Calibri" w:eastAsia="Times New Roman" w:hAnsi="Calibri" w:cs="Calibri"/>
                      <w:b/>
                      <w:lang w:eastAsia="es-UY"/>
                    </w:rPr>
                  </w:pPr>
                  <w:r w:rsidRPr="00E7271F">
                    <w:rPr>
                      <w:rFonts w:ascii="Calibri" w:eastAsia="Times New Roman" w:hAnsi="Calibri" w:cs="Calibri"/>
                      <w:b/>
                      <w:lang w:eastAsia="es-UY"/>
                    </w:rPr>
                    <w:lastRenderedPageBreak/>
                    <w:t>C</w:t>
                  </w:r>
                </w:p>
                <w:p w:rsidR="00BC627A" w:rsidRDefault="00BC627A" w:rsidP="002258DE">
                  <w:pPr>
                    <w:ind w:left="-605" w:firstLine="605"/>
                    <w:jc w:val="center"/>
                    <w:rPr>
                      <w:rFonts w:ascii="Calibri" w:eastAsia="Times New Roman" w:hAnsi="Calibri" w:cs="Calibri"/>
                      <w:b/>
                      <w:lang w:eastAsia="es-UY"/>
                    </w:rPr>
                  </w:pPr>
                  <w:r>
                    <w:rPr>
                      <w:rFonts w:ascii="Calibri" w:eastAsia="Times New Roman" w:hAnsi="Calibri" w:cs="Calibri"/>
                      <w:b/>
                      <w:lang w:eastAsia="es-UY"/>
                    </w:rPr>
                    <w:t>C</w:t>
                  </w:r>
                </w:p>
                <w:p w:rsidR="00BC627A" w:rsidRPr="00E7271F" w:rsidRDefault="00BC627A" w:rsidP="002258DE">
                  <w:pPr>
                    <w:ind w:left="-605" w:firstLine="605"/>
                    <w:jc w:val="center"/>
                    <w:rPr>
                      <w:rFonts w:ascii="Calibri" w:eastAsia="Times New Roman" w:hAnsi="Calibri" w:cs="Calibri"/>
                      <w:b/>
                      <w:lang w:eastAsia="es-UY"/>
                    </w:rPr>
                  </w:pPr>
                  <w:r w:rsidRPr="00E7271F">
                    <w:rPr>
                      <w:rFonts w:ascii="Calibri" w:eastAsia="Times New Roman" w:hAnsi="Calibri" w:cs="Calibri"/>
                      <w:b/>
                      <w:lang w:eastAsia="es-UY"/>
                    </w:rPr>
                    <w:t>O</w:t>
                  </w:r>
                </w:p>
                <w:p w:rsidR="00BC627A" w:rsidRPr="00E7271F" w:rsidRDefault="00BC627A" w:rsidP="002258DE">
                  <w:pPr>
                    <w:ind w:left="-605" w:firstLine="605"/>
                    <w:jc w:val="center"/>
                    <w:rPr>
                      <w:rFonts w:ascii="Calibri" w:eastAsia="Times New Roman" w:hAnsi="Calibri" w:cs="Calibri"/>
                      <w:b/>
                      <w:lang w:eastAsia="es-UY"/>
                    </w:rPr>
                  </w:pPr>
                  <w:r w:rsidRPr="00E7271F">
                    <w:rPr>
                      <w:rFonts w:ascii="Calibri" w:eastAsia="Times New Roman" w:hAnsi="Calibri" w:cs="Calibri"/>
                      <w:b/>
                      <w:lang w:eastAsia="es-UY"/>
                    </w:rPr>
                    <w:t>N</w:t>
                  </w:r>
                </w:p>
                <w:p w:rsidR="00BC627A" w:rsidRPr="00E7271F" w:rsidRDefault="00BC627A" w:rsidP="002258DE">
                  <w:pPr>
                    <w:ind w:left="-605" w:firstLine="605"/>
                    <w:jc w:val="center"/>
                    <w:rPr>
                      <w:rFonts w:ascii="Calibri" w:eastAsia="Times New Roman" w:hAnsi="Calibri" w:cs="Calibri"/>
                      <w:b/>
                      <w:lang w:eastAsia="es-UY"/>
                    </w:rPr>
                  </w:pPr>
                  <w:r w:rsidRPr="00E7271F">
                    <w:rPr>
                      <w:rFonts w:ascii="Calibri" w:eastAsia="Times New Roman" w:hAnsi="Calibri" w:cs="Calibri"/>
                      <w:b/>
                      <w:lang w:eastAsia="es-UY"/>
                    </w:rPr>
                    <w:t>C</w:t>
                  </w:r>
                </w:p>
                <w:p w:rsidR="00BC627A" w:rsidRPr="00E7271F" w:rsidRDefault="00BC627A" w:rsidP="002258DE">
                  <w:pPr>
                    <w:ind w:left="-605" w:firstLine="605"/>
                    <w:jc w:val="center"/>
                    <w:rPr>
                      <w:rFonts w:ascii="Calibri" w:eastAsia="Times New Roman" w:hAnsi="Calibri" w:cs="Calibri"/>
                      <w:b/>
                      <w:lang w:eastAsia="es-UY"/>
                    </w:rPr>
                  </w:pPr>
                  <w:r w:rsidRPr="00E7271F">
                    <w:rPr>
                      <w:rFonts w:ascii="Calibri" w:eastAsia="Times New Roman" w:hAnsi="Calibri" w:cs="Calibri"/>
                      <w:b/>
                      <w:lang w:eastAsia="es-UY"/>
                    </w:rPr>
                    <w:t>E</w:t>
                  </w:r>
                </w:p>
                <w:p w:rsidR="00BC627A" w:rsidRPr="00E7271F" w:rsidRDefault="00BC627A" w:rsidP="002258DE">
                  <w:pPr>
                    <w:ind w:left="-605" w:firstLine="605"/>
                    <w:jc w:val="center"/>
                    <w:rPr>
                      <w:rFonts w:ascii="Calibri" w:eastAsia="Times New Roman" w:hAnsi="Calibri" w:cs="Calibri"/>
                      <w:b/>
                      <w:lang w:eastAsia="es-UY"/>
                    </w:rPr>
                  </w:pPr>
                  <w:r w:rsidRPr="00E7271F">
                    <w:rPr>
                      <w:rFonts w:ascii="Calibri" w:eastAsia="Times New Roman" w:hAnsi="Calibri" w:cs="Calibri"/>
                      <w:b/>
                      <w:lang w:eastAsia="es-UY"/>
                    </w:rPr>
                    <w:t>P</w:t>
                  </w:r>
                </w:p>
                <w:p w:rsidR="00BC627A" w:rsidRPr="00E7271F" w:rsidRDefault="00BC627A" w:rsidP="002258DE">
                  <w:pPr>
                    <w:ind w:left="-605" w:firstLine="605"/>
                    <w:jc w:val="center"/>
                    <w:rPr>
                      <w:rFonts w:ascii="Calibri" w:eastAsia="Times New Roman" w:hAnsi="Calibri" w:cs="Calibri"/>
                      <w:b/>
                      <w:lang w:eastAsia="es-UY"/>
                    </w:rPr>
                  </w:pPr>
                  <w:r w:rsidRPr="00E7271F">
                    <w:rPr>
                      <w:rFonts w:ascii="Calibri" w:eastAsia="Times New Roman" w:hAnsi="Calibri" w:cs="Calibri"/>
                      <w:b/>
                      <w:lang w:eastAsia="es-UY"/>
                    </w:rPr>
                    <w:t>T</w:t>
                  </w:r>
                </w:p>
                <w:p w:rsidR="00BC627A" w:rsidRPr="00E7271F" w:rsidRDefault="00BC627A" w:rsidP="002258DE">
                  <w:pPr>
                    <w:ind w:left="-605" w:firstLine="605"/>
                    <w:jc w:val="center"/>
                    <w:rPr>
                      <w:rFonts w:ascii="Calibri" w:eastAsia="Times New Roman" w:hAnsi="Calibri" w:cs="Calibri"/>
                      <w:b/>
                      <w:lang w:eastAsia="es-UY"/>
                    </w:rPr>
                  </w:pPr>
                  <w:r w:rsidRPr="00E7271F">
                    <w:rPr>
                      <w:rFonts w:ascii="Calibri" w:eastAsia="Times New Roman" w:hAnsi="Calibri" w:cs="Calibri"/>
                      <w:b/>
                      <w:lang w:eastAsia="es-UY"/>
                    </w:rPr>
                    <w:t>O</w:t>
                  </w:r>
                </w:p>
                <w:p w:rsidR="00BC627A" w:rsidRPr="00E7271F" w:rsidRDefault="00BC627A" w:rsidP="002258DE">
                  <w:pPr>
                    <w:ind w:left="-605" w:firstLine="605"/>
                    <w:jc w:val="center"/>
                    <w:rPr>
                      <w:rFonts w:ascii="Calibri" w:eastAsia="Times New Roman" w:hAnsi="Calibri" w:cs="Calibri"/>
                      <w:b/>
                      <w:lang w:eastAsia="es-UY"/>
                    </w:rPr>
                  </w:pPr>
                  <w:r w:rsidRPr="00E7271F">
                    <w:rPr>
                      <w:rFonts w:ascii="Calibri" w:eastAsia="Times New Roman" w:hAnsi="Calibri" w:cs="Calibri"/>
                      <w:b/>
                      <w:lang w:eastAsia="es-UY"/>
                    </w:rPr>
                    <w:t>S</w:t>
                  </w:r>
                </w:p>
                <w:p w:rsidR="00BC627A" w:rsidRPr="00E7271F" w:rsidRDefault="00BC627A" w:rsidP="002258DE">
                  <w:pPr>
                    <w:ind w:left="-605" w:firstLine="605"/>
                    <w:jc w:val="center"/>
                    <w:rPr>
                      <w:rFonts w:ascii="Calibri" w:eastAsia="Times New Roman" w:hAnsi="Calibri" w:cs="Calibri"/>
                      <w:b/>
                      <w:lang w:eastAsia="es-UY"/>
                    </w:rPr>
                  </w:pPr>
                </w:p>
              </w:tc>
              <w:tc>
                <w:tcPr>
                  <w:tcW w:w="2835" w:type="dxa"/>
                </w:tcPr>
                <w:p w:rsidR="00BC627A" w:rsidRPr="00E7271F" w:rsidRDefault="00BC627A" w:rsidP="002258DE">
                  <w:pPr>
                    <w:jc w:val="center"/>
                    <w:rPr>
                      <w:rFonts w:ascii="Calibri" w:eastAsia="Times New Roman" w:hAnsi="Calibri" w:cs="Calibri"/>
                      <w:b/>
                      <w:sz w:val="24"/>
                      <w:lang w:eastAsia="es-UY"/>
                    </w:rPr>
                  </w:pPr>
                  <w:r w:rsidRPr="00E7271F">
                    <w:rPr>
                      <w:rFonts w:ascii="Calibri" w:eastAsia="Times New Roman" w:hAnsi="Calibri" w:cs="Calibri"/>
                      <w:b/>
                      <w:sz w:val="24"/>
                      <w:lang w:eastAsia="es-UY"/>
                    </w:rPr>
                    <w:t>Dominio Productivo</w:t>
                  </w:r>
                </w:p>
              </w:tc>
              <w:tc>
                <w:tcPr>
                  <w:tcW w:w="2552" w:type="dxa"/>
                </w:tcPr>
                <w:p w:rsidR="00BC627A" w:rsidRPr="00E7271F" w:rsidRDefault="00BC627A" w:rsidP="002258DE">
                  <w:pPr>
                    <w:jc w:val="center"/>
                    <w:rPr>
                      <w:rFonts w:ascii="Calibri" w:eastAsia="Times New Roman" w:hAnsi="Calibri" w:cs="Calibri"/>
                      <w:b/>
                      <w:sz w:val="24"/>
                      <w:lang w:eastAsia="es-UY"/>
                    </w:rPr>
                  </w:pPr>
                  <w:r w:rsidRPr="00E7271F">
                    <w:rPr>
                      <w:rFonts w:ascii="Calibri" w:eastAsia="Times New Roman" w:hAnsi="Calibri" w:cs="Calibri"/>
                      <w:b/>
                      <w:sz w:val="24"/>
                      <w:lang w:eastAsia="es-UY"/>
                    </w:rPr>
                    <w:t>Dominio Crítico</w:t>
                  </w:r>
                </w:p>
              </w:tc>
              <w:tc>
                <w:tcPr>
                  <w:tcW w:w="2268" w:type="dxa"/>
                </w:tcPr>
                <w:p w:rsidR="00BC627A" w:rsidRPr="00E7271F" w:rsidRDefault="00BC627A" w:rsidP="002258DE">
                  <w:pPr>
                    <w:jc w:val="center"/>
                    <w:rPr>
                      <w:rFonts w:ascii="Calibri" w:eastAsia="Times New Roman" w:hAnsi="Calibri" w:cs="Calibri"/>
                      <w:b/>
                      <w:sz w:val="24"/>
                      <w:lang w:eastAsia="es-UY"/>
                    </w:rPr>
                  </w:pPr>
                  <w:r w:rsidRPr="00E7271F">
                    <w:rPr>
                      <w:rFonts w:ascii="Calibri" w:eastAsia="Times New Roman" w:hAnsi="Calibri" w:cs="Calibri"/>
                      <w:b/>
                      <w:sz w:val="24"/>
                      <w:lang w:eastAsia="es-UY"/>
                    </w:rPr>
                    <w:t>Dominio Cultural</w:t>
                  </w:r>
                </w:p>
              </w:tc>
            </w:tr>
            <w:tr w:rsidR="00BC627A" w:rsidTr="003C6080">
              <w:trPr>
                <w:trHeight w:val="3658"/>
              </w:trPr>
              <w:tc>
                <w:tcPr>
                  <w:tcW w:w="419" w:type="dxa"/>
                  <w:vMerge/>
                </w:tcPr>
                <w:p w:rsidR="00BC627A" w:rsidRDefault="00BC627A" w:rsidP="002258DE">
                  <w:pPr>
                    <w:rPr>
                      <w:rFonts w:ascii="Calibri" w:eastAsia="Times New Roman" w:hAnsi="Calibri" w:cs="Calibri"/>
                      <w:lang w:eastAsia="es-UY"/>
                    </w:rPr>
                  </w:pPr>
                </w:p>
              </w:tc>
              <w:tc>
                <w:tcPr>
                  <w:tcW w:w="2835" w:type="dxa"/>
                </w:tcPr>
                <w:p w:rsidR="00BC627A" w:rsidRPr="00931005" w:rsidRDefault="00BC627A" w:rsidP="002258DE">
                  <w:pPr>
                    <w:rPr>
                      <w:rFonts w:ascii="Calibri" w:eastAsia="Times New Roman" w:hAnsi="Calibri" w:cs="Calibri"/>
                      <w:sz w:val="8"/>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Dibujo lineal</w:t>
                  </w:r>
                </w:p>
                <w:p w:rsidR="00BC627A" w:rsidRPr="00F77CA2"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Representación gráfica</w:t>
                  </w:r>
                </w:p>
                <w:p w:rsidR="00BC627A" w:rsidRPr="00F77CA2"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Proyecciones ortogonales</w:t>
                  </w:r>
                </w:p>
                <w:p w:rsidR="00BC627A" w:rsidRDefault="00BC627A" w:rsidP="002258DE">
                  <w:pPr>
                    <w:rPr>
                      <w:rFonts w:ascii="Calibri" w:eastAsia="Times New Roman" w:hAnsi="Calibri" w:cs="Calibri"/>
                      <w:lang w:eastAsia="es-UY"/>
                    </w:rPr>
                  </w:pPr>
                  <w:r>
                    <w:rPr>
                      <w:rFonts w:ascii="Calibri" w:eastAsia="Times New Roman" w:hAnsi="Calibri" w:cs="Calibri"/>
                      <w:lang w:eastAsia="es-UY"/>
                    </w:rPr>
                    <w:t>Croquis</w:t>
                  </w:r>
                </w:p>
                <w:p w:rsidR="00BC627A" w:rsidRPr="00F77CA2" w:rsidRDefault="00BC627A" w:rsidP="002258DE">
                  <w:pPr>
                    <w:rPr>
                      <w:rFonts w:ascii="Calibri" w:eastAsia="Times New Roman" w:hAnsi="Calibri" w:cs="Calibri"/>
                      <w:sz w:val="16"/>
                      <w:szCs w:val="16"/>
                      <w:lang w:eastAsia="es-UY"/>
                    </w:rPr>
                  </w:pPr>
                </w:p>
                <w:p w:rsidR="00BC627A" w:rsidRDefault="00BC627A" w:rsidP="002258DE">
                  <w:pPr>
                    <w:rPr>
                      <w:rStyle w:val="ff2"/>
                      <w:rFonts w:cstheme="minorHAnsi"/>
                      <w:shd w:val="clear" w:color="auto" w:fill="FFFFFF"/>
                    </w:rPr>
                  </w:pPr>
                  <w:r w:rsidRPr="00F77CA2">
                    <w:rPr>
                      <w:rStyle w:val="ff2"/>
                      <w:rFonts w:cstheme="minorHAnsi"/>
                      <w:shd w:val="clear" w:color="auto" w:fill="FFFFFF"/>
                    </w:rPr>
                    <w:t>Sistema axonométrico ortogonal</w:t>
                  </w:r>
                  <w:r w:rsidRPr="00F77CA2">
                    <w:rPr>
                      <w:rStyle w:val="apple-converted-space"/>
                      <w:rFonts w:cstheme="minorHAnsi"/>
                      <w:shd w:val="clear" w:color="auto" w:fill="FFFFFF"/>
                    </w:rPr>
                    <w:t> </w:t>
                  </w:r>
                  <w:r w:rsidRPr="00F77CA2">
                    <w:rPr>
                      <w:rStyle w:val="ff2"/>
                      <w:rFonts w:cstheme="minorHAnsi"/>
                      <w:shd w:val="clear" w:color="auto" w:fill="FFFFFF"/>
                    </w:rPr>
                    <w:t>y oblicuo.</w:t>
                  </w:r>
                </w:p>
                <w:p w:rsidR="003C6080" w:rsidRDefault="004A3CB8" w:rsidP="003C6080">
                  <w:pPr>
                    <w:rPr>
                      <w:rFonts w:eastAsia="Times New Roman" w:cstheme="minorHAnsi"/>
                      <w:szCs w:val="27"/>
                      <w:lang w:eastAsia="es-UY"/>
                    </w:rPr>
                  </w:pPr>
                  <w:hyperlink r:id="rId8" w:tooltip="Ir a Isométrico" w:history="1">
                    <w:r w:rsidR="00BC627A" w:rsidRPr="00F77CA2">
                      <w:rPr>
                        <w:rFonts w:eastAsia="Times New Roman" w:cstheme="minorHAnsi"/>
                        <w:szCs w:val="27"/>
                        <w:lang w:eastAsia="es-UY"/>
                      </w:rPr>
                      <w:t>Isométrico</w:t>
                    </w:r>
                  </w:hyperlink>
                  <w:r w:rsidR="00BC627A" w:rsidRPr="00F77CA2">
                    <w:rPr>
                      <w:rFonts w:eastAsia="Times New Roman" w:cstheme="minorHAnsi"/>
                      <w:szCs w:val="27"/>
                      <w:lang w:eastAsia="es-UY"/>
                    </w:rPr>
                    <w:t> </w:t>
                  </w:r>
                </w:p>
                <w:p w:rsidR="003C6080" w:rsidRDefault="004A3CB8" w:rsidP="003C6080">
                  <w:pPr>
                    <w:rPr>
                      <w:rFonts w:eastAsia="Times New Roman" w:cstheme="minorHAnsi"/>
                      <w:szCs w:val="27"/>
                      <w:lang w:eastAsia="es-UY"/>
                    </w:rPr>
                  </w:pPr>
                  <w:hyperlink r:id="rId9" w:tooltip="Ir a dimétrico" w:history="1">
                    <w:r w:rsidR="00BC627A" w:rsidRPr="00F77CA2">
                      <w:rPr>
                        <w:rFonts w:eastAsia="Times New Roman" w:cstheme="minorHAnsi"/>
                        <w:szCs w:val="27"/>
                        <w:lang w:eastAsia="es-UY"/>
                      </w:rPr>
                      <w:t>Dimétrico</w:t>
                    </w:r>
                  </w:hyperlink>
                  <w:r w:rsidR="00BC627A" w:rsidRPr="00F77CA2">
                    <w:rPr>
                      <w:rFonts w:eastAsia="Times New Roman" w:cstheme="minorHAnsi"/>
                      <w:szCs w:val="27"/>
                      <w:lang w:eastAsia="es-UY"/>
                    </w:rPr>
                    <w:t> </w:t>
                  </w:r>
                </w:p>
                <w:p w:rsidR="003C6080" w:rsidRDefault="004A3CB8" w:rsidP="003C6080">
                  <w:pPr>
                    <w:rPr>
                      <w:rFonts w:eastAsia="Times New Roman" w:cstheme="minorHAnsi"/>
                      <w:szCs w:val="27"/>
                      <w:lang w:eastAsia="es-UY"/>
                    </w:rPr>
                  </w:pPr>
                  <w:hyperlink r:id="rId10" w:tooltip="Ir a Trimétrico" w:history="1">
                    <w:r w:rsidR="00BC627A" w:rsidRPr="00F77CA2">
                      <w:rPr>
                        <w:rFonts w:eastAsia="Times New Roman" w:cstheme="minorHAnsi"/>
                        <w:szCs w:val="27"/>
                        <w:lang w:eastAsia="es-UY"/>
                      </w:rPr>
                      <w:t>Trimétrico</w:t>
                    </w:r>
                  </w:hyperlink>
                </w:p>
                <w:p w:rsidR="003C6080" w:rsidRDefault="00BC627A" w:rsidP="003C6080">
                  <w:pPr>
                    <w:rPr>
                      <w:rFonts w:eastAsia="Times New Roman" w:cstheme="minorHAnsi"/>
                      <w:szCs w:val="27"/>
                      <w:lang w:eastAsia="es-UY"/>
                    </w:rPr>
                  </w:pPr>
                  <w:r>
                    <w:rPr>
                      <w:rFonts w:eastAsia="Times New Roman" w:cstheme="minorHAnsi"/>
                      <w:lang w:eastAsia="es-UY"/>
                    </w:rPr>
                    <w:t>Cavallera</w:t>
                  </w:r>
                </w:p>
                <w:p w:rsidR="00BC627A" w:rsidRPr="003C6080" w:rsidRDefault="00BC627A" w:rsidP="003C6080">
                  <w:pPr>
                    <w:rPr>
                      <w:rFonts w:eastAsia="Times New Roman" w:cstheme="minorHAnsi"/>
                      <w:szCs w:val="27"/>
                      <w:lang w:eastAsia="es-UY"/>
                    </w:rPr>
                  </w:pPr>
                  <w:r>
                    <w:rPr>
                      <w:rFonts w:eastAsia="Times New Roman" w:cstheme="minorHAnsi"/>
                      <w:lang w:eastAsia="es-UY"/>
                    </w:rPr>
                    <w:t>Cabinet</w:t>
                  </w:r>
                </w:p>
              </w:tc>
              <w:tc>
                <w:tcPr>
                  <w:tcW w:w="2552" w:type="dxa"/>
                </w:tcPr>
                <w:p w:rsidR="00BC627A" w:rsidRPr="00931005" w:rsidRDefault="00BC627A" w:rsidP="002258DE">
                  <w:pPr>
                    <w:rPr>
                      <w:rFonts w:ascii="Calibri" w:eastAsia="Times New Roman" w:hAnsi="Calibri" w:cs="Calibri"/>
                      <w:sz w:val="10"/>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Registro</w:t>
                  </w:r>
                </w:p>
                <w:p w:rsidR="00BC627A" w:rsidRDefault="00BC627A" w:rsidP="002258DE">
                  <w:pPr>
                    <w:rPr>
                      <w:rFonts w:ascii="Calibri" w:eastAsia="Times New Roman" w:hAnsi="Calibri" w:cs="Calibri"/>
                      <w:lang w:eastAsia="es-UY"/>
                    </w:rPr>
                  </w:pPr>
                  <w:r>
                    <w:rPr>
                      <w:rFonts w:ascii="Calibri" w:eastAsia="Times New Roman" w:hAnsi="Calibri" w:cs="Calibri"/>
                      <w:lang w:eastAsia="es-UY"/>
                    </w:rPr>
                    <w:t>Ideación</w:t>
                  </w:r>
                </w:p>
                <w:p w:rsidR="00BC627A" w:rsidRPr="00F77CA2"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Representación</w:t>
                  </w:r>
                </w:p>
                <w:p w:rsidR="00BC627A" w:rsidRPr="00F77CA2"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Croquis como una herramienta de diseño</w:t>
                  </w:r>
                </w:p>
                <w:p w:rsidR="00BC627A" w:rsidRPr="00F77CA2"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Elección del punto de vista para trabajar</w:t>
                  </w:r>
                </w:p>
                <w:p w:rsidR="00BC627A" w:rsidRPr="00C75CF3"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p>
              </w:tc>
              <w:tc>
                <w:tcPr>
                  <w:tcW w:w="2268" w:type="dxa"/>
                </w:tcPr>
                <w:p w:rsidR="00BC627A" w:rsidRPr="00931005" w:rsidRDefault="00BC627A" w:rsidP="002258DE">
                  <w:pPr>
                    <w:rPr>
                      <w:rFonts w:ascii="Calibri" w:eastAsia="Times New Roman" w:hAnsi="Calibri" w:cs="Calibri"/>
                      <w:sz w:val="6"/>
                      <w:lang w:eastAsia="es-UY"/>
                    </w:rPr>
                  </w:pPr>
                </w:p>
                <w:p w:rsidR="00BC627A" w:rsidRDefault="00BC627A" w:rsidP="003C6080">
                  <w:pPr>
                    <w:rPr>
                      <w:rFonts w:ascii="Calibri" w:eastAsia="Times New Roman" w:hAnsi="Calibri" w:cs="Calibri"/>
                      <w:lang w:eastAsia="es-UY"/>
                    </w:rPr>
                  </w:pPr>
                  <w:r>
                    <w:rPr>
                      <w:rFonts w:ascii="Calibri" w:eastAsia="Times New Roman" w:hAnsi="Calibri" w:cs="Calibri"/>
                      <w:lang w:eastAsia="es-UY"/>
                    </w:rPr>
                    <w:t>Usos de los distintos tipos de axonometrías</w:t>
                  </w:r>
                </w:p>
                <w:p w:rsidR="00BC627A" w:rsidRPr="00F77CA2" w:rsidRDefault="00BC627A" w:rsidP="003C6080">
                  <w:pPr>
                    <w:rPr>
                      <w:rFonts w:ascii="Calibri" w:eastAsia="Times New Roman" w:hAnsi="Calibri" w:cs="Calibri"/>
                      <w:sz w:val="16"/>
                      <w:szCs w:val="16"/>
                      <w:lang w:eastAsia="es-UY"/>
                    </w:rPr>
                  </w:pPr>
                </w:p>
                <w:p w:rsidR="00BC627A" w:rsidRDefault="00BC627A" w:rsidP="003C6080">
                  <w:pPr>
                    <w:rPr>
                      <w:rFonts w:ascii="Calibri" w:eastAsia="Times New Roman" w:hAnsi="Calibri" w:cs="Calibri"/>
                      <w:lang w:eastAsia="es-UY"/>
                    </w:rPr>
                  </w:pPr>
                  <w:r>
                    <w:rPr>
                      <w:rFonts w:ascii="Calibri" w:eastAsia="Times New Roman" w:hAnsi="Calibri" w:cs="Calibri"/>
                      <w:lang w:eastAsia="es-UY"/>
                    </w:rPr>
                    <w:t>Ejemplos relacionados con actividades cotidianas</w:t>
                  </w:r>
                </w:p>
                <w:p w:rsidR="00BC627A" w:rsidRPr="003C6080" w:rsidRDefault="00BC627A" w:rsidP="003C6080">
                  <w:pPr>
                    <w:rPr>
                      <w:rFonts w:ascii="Calibri" w:eastAsia="Times New Roman" w:hAnsi="Calibri" w:cs="Calibri"/>
                      <w:sz w:val="6"/>
                      <w:lang w:eastAsia="es-UY"/>
                    </w:rPr>
                  </w:pPr>
                </w:p>
                <w:p w:rsidR="00BC627A" w:rsidRDefault="00BC627A" w:rsidP="003C6080">
                  <w:pPr>
                    <w:rPr>
                      <w:rFonts w:ascii="Calibri" w:eastAsia="Times New Roman" w:hAnsi="Calibri" w:cs="Calibri"/>
                      <w:lang w:eastAsia="es-UY"/>
                    </w:rPr>
                  </w:pPr>
                  <w:r>
                    <w:rPr>
                      <w:rFonts w:ascii="Calibri" w:eastAsia="Times New Roman" w:hAnsi="Calibri" w:cs="Calibri"/>
                      <w:lang w:eastAsia="es-UY"/>
                    </w:rPr>
                    <w:t>Los inicios de la perspectiva en la historia</w:t>
                  </w:r>
                </w:p>
                <w:p w:rsidR="00BC627A" w:rsidRPr="003C6080" w:rsidRDefault="00BC627A" w:rsidP="003C6080">
                  <w:pPr>
                    <w:rPr>
                      <w:rFonts w:ascii="Calibri" w:eastAsia="Times New Roman" w:hAnsi="Calibri" w:cs="Calibri"/>
                      <w:sz w:val="6"/>
                      <w:lang w:eastAsia="es-UY"/>
                    </w:rPr>
                  </w:pPr>
                </w:p>
                <w:p w:rsidR="00BC627A" w:rsidRDefault="00BC627A" w:rsidP="003C6080">
                  <w:pPr>
                    <w:rPr>
                      <w:rFonts w:ascii="Calibri" w:eastAsia="Times New Roman" w:hAnsi="Calibri" w:cs="Calibri"/>
                      <w:lang w:eastAsia="es-UY"/>
                    </w:rPr>
                  </w:pPr>
                  <w:r>
                    <w:rPr>
                      <w:rFonts w:ascii="Calibri" w:eastAsia="Times New Roman" w:hAnsi="Calibri" w:cs="Calibri"/>
                      <w:lang w:eastAsia="es-UY"/>
                    </w:rPr>
                    <w:t>Tratamiento de la perspectiva en la pintura</w:t>
                  </w:r>
                </w:p>
              </w:tc>
            </w:tr>
          </w:tbl>
          <w:tbl>
            <w:tblPr>
              <w:tblStyle w:val="Tablaconcuadrcula"/>
              <w:tblpPr w:leftFromText="141" w:rightFromText="141" w:vertAnchor="text" w:horzAnchor="margin" w:tblpY="4680"/>
              <w:tblOverlap w:val="never"/>
              <w:tblW w:w="0" w:type="auto"/>
              <w:tblLook w:val="04A0"/>
            </w:tblPr>
            <w:tblGrid>
              <w:gridCol w:w="391"/>
              <w:gridCol w:w="2810"/>
              <w:gridCol w:w="2535"/>
              <w:gridCol w:w="2381"/>
            </w:tblGrid>
            <w:tr w:rsidR="003C6080" w:rsidTr="003C6080">
              <w:trPr>
                <w:trHeight w:val="3466"/>
              </w:trPr>
              <w:tc>
                <w:tcPr>
                  <w:tcW w:w="391" w:type="dxa"/>
                  <w:vAlign w:val="center"/>
                </w:tcPr>
                <w:p w:rsidR="003C6080" w:rsidRDefault="003C6080" w:rsidP="001465B7">
                  <w:pPr>
                    <w:jc w:val="center"/>
                    <w:rPr>
                      <w:rFonts w:ascii="Calibri" w:eastAsia="Times New Roman" w:hAnsi="Calibri" w:cs="Calibri"/>
                      <w:b/>
                      <w:sz w:val="20"/>
                      <w:lang w:eastAsia="es-UY"/>
                    </w:rPr>
                  </w:pPr>
                  <w:r>
                    <w:rPr>
                      <w:rFonts w:ascii="Calibri" w:eastAsia="Times New Roman" w:hAnsi="Calibri" w:cs="Calibri"/>
                      <w:b/>
                      <w:sz w:val="20"/>
                      <w:lang w:eastAsia="es-UY"/>
                    </w:rPr>
                    <w:t>A</w:t>
                  </w:r>
                </w:p>
                <w:p w:rsidR="003C6080" w:rsidRDefault="003C6080" w:rsidP="001465B7">
                  <w:pPr>
                    <w:jc w:val="center"/>
                    <w:rPr>
                      <w:rFonts w:ascii="Calibri" w:eastAsia="Times New Roman" w:hAnsi="Calibri" w:cs="Calibri"/>
                      <w:b/>
                      <w:sz w:val="20"/>
                      <w:lang w:eastAsia="es-UY"/>
                    </w:rPr>
                  </w:pPr>
                  <w:r>
                    <w:rPr>
                      <w:rFonts w:ascii="Calibri" w:eastAsia="Times New Roman" w:hAnsi="Calibri" w:cs="Calibri"/>
                      <w:b/>
                      <w:sz w:val="20"/>
                      <w:lang w:eastAsia="es-UY"/>
                    </w:rPr>
                    <w:t>C</w:t>
                  </w:r>
                </w:p>
                <w:p w:rsidR="003C6080" w:rsidRDefault="003C6080" w:rsidP="001465B7">
                  <w:pPr>
                    <w:jc w:val="center"/>
                    <w:rPr>
                      <w:rFonts w:ascii="Calibri" w:eastAsia="Times New Roman" w:hAnsi="Calibri" w:cs="Calibri"/>
                      <w:b/>
                      <w:sz w:val="20"/>
                      <w:lang w:eastAsia="es-UY"/>
                    </w:rPr>
                  </w:pPr>
                  <w:r>
                    <w:rPr>
                      <w:rFonts w:ascii="Calibri" w:eastAsia="Times New Roman" w:hAnsi="Calibri" w:cs="Calibri"/>
                      <w:b/>
                      <w:sz w:val="20"/>
                      <w:lang w:eastAsia="es-UY"/>
                    </w:rPr>
                    <w:t>T</w:t>
                  </w:r>
                </w:p>
                <w:p w:rsidR="003C6080" w:rsidRDefault="003C6080" w:rsidP="001465B7">
                  <w:pPr>
                    <w:jc w:val="center"/>
                    <w:rPr>
                      <w:rFonts w:ascii="Calibri" w:eastAsia="Times New Roman" w:hAnsi="Calibri" w:cs="Calibri"/>
                      <w:b/>
                      <w:sz w:val="20"/>
                      <w:lang w:eastAsia="es-UY"/>
                    </w:rPr>
                  </w:pPr>
                  <w:r>
                    <w:rPr>
                      <w:rFonts w:ascii="Calibri" w:eastAsia="Times New Roman" w:hAnsi="Calibri" w:cs="Calibri"/>
                      <w:b/>
                      <w:sz w:val="20"/>
                      <w:lang w:eastAsia="es-UY"/>
                    </w:rPr>
                    <w:t>I</w:t>
                  </w:r>
                </w:p>
                <w:p w:rsidR="003C6080" w:rsidRDefault="003C6080" w:rsidP="001465B7">
                  <w:pPr>
                    <w:jc w:val="center"/>
                    <w:rPr>
                      <w:rFonts w:ascii="Calibri" w:eastAsia="Times New Roman" w:hAnsi="Calibri" w:cs="Calibri"/>
                      <w:b/>
                      <w:sz w:val="20"/>
                      <w:lang w:eastAsia="es-UY"/>
                    </w:rPr>
                  </w:pPr>
                  <w:r>
                    <w:rPr>
                      <w:rFonts w:ascii="Calibri" w:eastAsia="Times New Roman" w:hAnsi="Calibri" w:cs="Calibri"/>
                      <w:b/>
                      <w:sz w:val="20"/>
                      <w:lang w:eastAsia="es-UY"/>
                    </w:rPr>
                    <w:t>T</w:t>
                  </w:r>
                </w:p>
                <w:p w:rsidR="003C6080" w:rsidRDefault="003C6080" w:rsidP="001465B7">
                  <w:pPr>
                    <w:jc w:val="center"/>
                    <w:rPr>
                      <w:rFonts w:ascii="Calibri" w:eastAsia="Times New Roman" w:hAnsi="Calibri" w:cs="Calibri"/>
                      <w:b/>
                      <w:sz w:val="20"/>
                      <w:lang w:eastAsia="es-UY"/>
                    </w:rPr>
                  </w:pPr>
                  <w:r>
                    <w:rPr>
                      <w:rFonts w:ascii="Calibri" w:eastAsia="Times New Roman" w:hAnsi="Calibri" w:cs="Calibri"/>
                      <w:b/>
                      <w:sz w:val="20"/>
                      <w:lang w:eastAsia="es-UY"/>
                    </w:rPr>
                    <w:t>U</w:t>
                  </w:r>
                </w:p>
                <w:p w:rsidR="003C6080" w:rsidRDefault="003C6080" w:rsidP="001465B7">
                  <w:pPr>
                    <w:jc w:val="center"/>
                    <w:rPr>
                      <w:rFonts w:ascii="Calibri" w:eastAsia="Times New Roman" w:hAnsi="Calibri" w:cs="Calibri"/>
                      <w:b/>
                      <w:sz w:val="20"/>
                      <w:lang w:eastAsia="es-UY"/>
                    </w:rPr>
                  </w:pPr>
                  <w:r>
                    <w:rPr>
                      <w:rFonts w:ascii="Calibri" w:eastAsia="Times New Roman" w:hAnsi="Calibri" w:cs="Calibri"/>
                      <w:b/>
                      <w:sz w:val="20"/>
                      <w:lang w:eastAsia="es-UY"/>
                    </w:rPr>
                    <w:t>D</w:t>
                  </w:r>
                </w:p>
                <w:p w:rsidR="003C6080" w:rsidRDefault="003C6080" w:rsidP="001465B7">
                  <w:pPr>
                    <w:jc w:val="center"/>
                    <w:rPr>
                      <w:rFonts w:ascii="Calibri" w:eastAsia="Times New Roman" w:hAnsi="Calibri" w:cs="Calibri"/>
                      <w:b/>
                      <w:sz w:val="20"/>
                      <w:lang w:eastAsia="es-UY"/>
                    </w:rPr>
                  </w:pPr>
                  <w:r>
                    <w:rPr>
                      <w:rFonts w:ascii="Calibri" w:eastAsia="Times New Roman" w:hAnsi="Calibri" w:cs="Calibri"/>
                      <w:b/>
                      <w:sz w:val="20"/>
                      <w:lang w:eastAsia="es-UY"/>
                    </w:rPr>
                    <w:t>E</w:t>
                  </w:r>
                </w:p>
                <w:p w:rsidR="003C6080" w:rsidRPr="00F77CA2" w:rsidRDefault="003C6080" w:rsidP="001465B7">
                  <w:pPr>
                    <w:jc w:val="center"/>
                    <w:rPr>
                      <w:rFonts w:ascii="Calibri" w:eastAsia="Times New Roman" w:hAnsi="Calibri" w:cs="Calibri"/>
                      <w:sz w:val="20"/>
                      <w:lang w:eastAsia="es-UY"/>
                    </w:rPr>
                  </w:pPr>
                  <w:r>
                    <w:rPr>
                      <w:rFonts w:ascii="Calibri" w:eastAsia="Times New Roman" w:hAnsi="Calibri" w:cs="Calibri"/>
                      <w:b/>
                      <w:sz w:val="20"/>
                      <w:lang w:eastAsia="es-UY"/>
                    </w:rPr>
                    <w:t>S</w:t>
                  </w:r>
                </w:p>
              </w:tc>
              <w:tc>
                <w:tcPr>
                  <w:tcW w:w="2810" w:type="dxa"/>
                </w:tcPr>
                <w:p w:rsidR="003C6080" w:rsidRPr="00931005" w:rsidRDefault="003C6080" w:rsidP="001465B7">
                  <w:pPr>
                    <w:rPr>
                      <w:rFonts w:ascii="Calibri" w:eastAsia="Times New Roman" w:hAnsi="Calibri" w:cs="Calibri"/>
                      <w:sz w:val="10"/>
                      <w:lang w:eastAsia="es-UY"/>
                    </w:rPr>
                  </w:pPr>
                </w:p>
                <w:p w:rsidR="003C6080" w:rsidRDefault="003C6080" w:rsidP="001465B7">
                  <w:pPr>
                    <w:rPr>
                      <w:rFonts w:ascii="Calibri" w:eastAsia="Times New Roman" w:hAnsi="Calibri" w:cs="Calibri"/>
                      <w:lang w:eastAsia="es-UY"/>
                    </w:rPr>
                  </w:pPr>
                  <w:r>
                    <w:rPr>
                      <w:rFonts w:ascii="Calibri" w:eastAsia="Times New Roman" w:hAnsi="Calibri" w:cs="Calibri"/>
                      <w:lang w:eastAsia="es-UY"/>
                    </w:rPr>
                    <w:t>Interés por desarrollar la habilidad del trazado de perspectivas</w:t>
                  </w:r>
                </w:p>
                <w:p w:rsidR="003C6080" w:rsidRPr="004F18DC" w:rsidRDefault="003C6080" w:rsidP="001465B7">
                  <w:pPr>
                    <w:rPr>
                      <w:rFonts w:ascii="Calibri" w:eastAsia="Times New Roman" w:hAnsi="Calibri" w:cs="Calibri"/>
                      <w:sz w:val="16"/>
                      <w:szCs w:val="16"/>
                      <w:lang w:eastAsia="es-UY"/>
                    </w:rPr>
                  </w:pPr>
                </w:p>
                <w:p w:rsidR="003C6080" w:rsidRDefault="003C6080" w:rsidP="001465B7">
                  <w:pPr>
                    <w:rPr>
                      <w:rFonts w:ascii="Calibri" w:eastAsia="Times New Roman" w:hAnsi="Calibri" w:cs="Calibri"/>
                      <w:lang w:eastAsia="es-UY"/>
                    </w:rPr>
                  </w:pPr>
                  <w:r>
                    <w:rPr>
                      <w:rFonts w:ascii="Calibri" w:eastAsia="Times New Roman" w:hAnsi="Calibri" w:cs="Calibri"/>
                      <w:lang w:eastAsia="es-UY"/>
                    </w:rPr>
                    <w:t>Elegir un modelo a trabajar que incluya ciertas dificultades</w:t>
                  </w:r>
                </w:p>
                <w:p w:rsidR="003C6080" w:rsidRPr="004F18DC" w:rsidRDefault="003C6080" w:rsidP="001465B7">
                  <w:pPr>
                    <w:rPr>
                      <w:rFonts w:ascii="Calibri" w:eastAsia="Times New Roman" w:hAnsi="Calibri" w:cs="Calibri"/>
                      <w:sz w:val="16"/>
                      <w:szCs w:val="16"/>
                      <w:lang w:eastAsia="es-UY"/>
                    </w:rPr>
                  </w:pPr>
                </w:p>
                <w:p w:rsidR="003C6080" w:rsidRDefault="003C6080" w:rsidP="001465B7">
                  <w:pPr>
                    <w:rPr>
                      <w:rFonts w:ascii="Calibri" w:eastAsia="Times New Roman" w:hAnsi="Calibri" w:cs="Calibri"/>
                      <w:lang w:eastAsia="es-UY"/>
                    </w:rPr>
                  </w:pPr>
                  <w:r>
                    <w:rPr>
                      <w:rFonts w:ascii="Calibri" w:eastAsia="Times New Roman" w:hAnsi="Calibri" w:cs="Calibri"/>
                      <w:lang w:eastAsia="es-UY"/>
                    </w:rPr>
                    <w:t>Mostrar o esmerarse en presentar un trabajo prolijo</w:t>
                  </w:r>
                </w:p>
                <w:p w:rsidR="003C6080" w:rsidRPr="004F18DC" w:rsidRDefault="003C6080" w:rsidP="001465B7">
                  <w:pPr>
                    <w:rPr>
                      <w:rFonts w:ascii="Calibri" w:eastAsia="Times New Roman" w:hAnsi="Calibri" w:cs="Calibri"/>
                      <w:sz w:val="16"/>
                      <w:szCs w:val="16"/>
                      <w:lang w:eastAsia="es-UY"/>
                    </w:rPr>
                  </w:pPr>
                </w:p>
                <w:p w:rsidR="003C6080" w:rsidRDefault="003C6080" w:rsidP="001465B7">
                  <w:pPr>
                    <w:rPr>
                      <w:rFonts w:ascii="Calibri" w:eastAsia="Times New Roman" w:hAnsi="Calibri" w:cs="Calibri"/>
                      <w:lang w:eastAsia="es-UY"/>
                    </w:rPr>
                  </w:pPr>
                  <w:r>
                    <w:rPr>
                      <w:rFonts w:ascii="Calibri" w:eastAsia="Times New Roman" w:hAnsi="Calibri" w:cs="Calibri"/>
                      <w:lang w:eastAsia="es-UY"/>
                    </w:rPr>
                    <w:t>Investigar</w:t>
                  </w:r>
                </w:p>
                <w:p w:rsidR="003C6080" w:rsidRDefault="003C6080" w:rsidP="001465B7">
                  <w:pPr>
                    <w:rPr>
                      <w:rFonts w:ascii="Calibri" w:eastAsia="Times New Roman" w:hAnsi="Calibri" w:cs="Calibri"/>
                      <w:lang w:eastAsia="es-UY"/>
                    </w:rPr>
                  </w:pPr>
                  <w:r>
                    <w:rPr>
                      <w:rFonts w:ascii="Calibri" w:eastAsia="Times New Roman" w:hAnsi="Calibri" w:cs="Calibri"/>
                      <w:lang w:eastAsia="es-UY"/>
                    </w:rPr>
                    <w:t>Consultar</w:t>
                  </w:r>
                </w:p>
              </w:tc>
              <w:tc>
                <w:tcPr>
                  <w:tcW w:w="2535" w:type="dxa"/>
                </w:tcPr>
                <w:p w:rsidR="003C6080" w:rsidRPr="00931005" w:rsidRDefault="003C6080" w:rsidP="001465B7">
                  <w:pPr>
                    <w:rPr>
                      <w:rFonts w:ascii="Calibri" w:eastAsia="Times New Roman" w:hAnsi="Calibri" w:cs="Calibri"/>
                      <w:sz w:val="10"/>
                      <w:lang w:eastAsia="es-UY"/>
                    </w:rPr>
                  </w:pPr>
                </w:p>
                <w:p w:rsidR="003C6080" w:rsidRDefault="003C6080" w:rsidP="001465B7">
                  <w:pPr>
                    <w:rPr>
                      <w:rFonts w:ascii="Calibri" w:eastAsia="Times New Roman" w:hAnsi="Calibri" w:cs="Calibri"/>
                      <w:lang w:eastAsia="es-UY"/>
                    </w:rPr>
                  </w:pPr>
                  <w:r>
                    <w:rPr>
                      <w:rFonts w:ascii="Calibri" w:eastAsia="Times New Roman" w:hAnsi="Calibri" w:cs="Calibri"/>
                      <w:lang w:eastAsia="es-UY"/>
                    </w:rPr>
                    <w:t>Demostrar Interés y atender a todas las propuestas</w:t>
                  </w:r>
                </w:p>
                <w:p w:rsidR="003C6080" w:rsidRDefault="003C6080" w:rsidP="001465B7">
                  <w:pPr>
                    <w:rPr>
                      <w:rFonts w:ascii="Calibri" w:eastAsia="Times New Roman" w:hAnsi="Calibri" w:cs="Calibri"/>
                      <w:lang w:eastAsia="es-UY"/>
                    </w:rPr>
                  </w:pPr>
                </w:p>
                <w:p w:rsidR="003C6080" w:rsidRDefault="003C6080" w:rsidP="001465B7">
                  <w:pPr>
                    <w:rPr>
                      <w:rFonts w:ascii="Calibri" w:eastAsia="Times New Roman" w:hAnsi="Calibri" w:cs="Calibri"/>
                      <w:lang w:eastAsia="es-UY"/>
                    </w:rPr>
                  </w:pPr>
                  <w:r>
                    <w:rPr>
                      <w:rFonts w:ascii="Calibri" w:eastAsia="Times New Roman" w:hAnsi="Calibri" w:cs="Calibri"/>
                      <w:lang w:eastAsia="es-UY"/>
                    </w:rPr>
                    <w:t>Observar y opinar respecto al trabajo de los demás de manera correcta y con herramientas adecuadas</w:t>
                  </w:r>
                </w:p>
                <w:p w:rsidR="003C6080" w:rsidRDefault="003C6080" w:rsidP="001465B7">
                  <w:pPr>
                    <w:rPr>
                      <w:rFonts w:ascii="Calibri" w:eastAsia="Times New Roman" w:hAnsi="Calibri" w:cs="Calibri"/>
                      <w:lang w:eastAsia="es-UY"/>
                    </w:rPr>
                  </w:pPr>
                </w:p>
                <w:p w:rsidR="003C6080" w:rsidRDefault="003C6080" w:rsidP="001465B7">
                  <w:pPr>
                    <w:rPr>
                      <w:rFonts w:ascii="Calibri" w:eastAsia="Times New Roman" w:hAnsi="Calibri" w:cs="Calibri"/>
                      <w:lang w:eastAsia="es-UY"/>
                    </w:rPr>
                  </w:pPr>
                  <w:r>
                    <w:rPr>
                      <w:rFonts w:ascii="Calibri" w:eastAsia="Times New Roman" w:hAnsi="Calibri" w:cs="Calibri"/>
                      <w:lang w:eastAsia="es-UY"/>
                    </w:rPr>
                    <w:t>Demostrar curiosidad e interés</w:t>
                  </w:r>
                </w:p>
              </w:tc>
              <w:tc>
                <w:tcPr>
                  <w:tcW w:w="2381" w:type="dxa"/>
                </w:tcPr>
                <w:p w:rsidR="003C6080" w:rsidRPr="00931005" w:rsidRDefault="003C6080" w:rsidP="001465B7">
                  <w:pPr>
                    <w:rPr>
                      <w:rFonts w:ascii="Calibri" w:eastAsia="Times New Roman" w:hAnsi="Calibri" w:cs="Calibri"/>
                      <w:sz w:val="12"/>
                      <w:lang w:eastAsia="es-UY"/>
                    </w:rPr>
                  </w:pPr>
                </w:p>
                <w:p w:rsidR="003C6080" w:rsidRPr="002D243E" w:rsidRDefault="003C6080" w:rsidP="001465B7">
                  <w:pPr>
                    <w:rPr>
                      <w:rFonts w:ascii="Calibri" w:eastAsia="Times New Roman" w:hAnsi="Calibri" w:cs="Calibri"/>
                      <w:sz w:val="16"/>
                      <w:szCs w:val="16"/>
                      <w:lang w:eastAsia="es-UY"/>
                    </w:rPr>
                  </w:pPr>
                </w:p>
                <w:p w:rsidR="003C6080" w:rsidRDefault="003C6080" w:rsidP="001465B7">
                  <w:pPr>
                    <w:rPr>
                      <w:rFonts w:ascii="Calibri" w:eastAsia="Times New Roman" w:hAnsi="Calibri" w:cs="Calibri"/>
                      <w:lang w:eastAsia="es-UY"/>
                    </w:rPr>
                  </w:pPr>
                  <w:r>
                    <w:rPr>
                      <w:rFonts w:ascii="Calibri" w:eastAsia="Times New Roman" w:hAnsi="Calibri" w:cs="Calibri"/>
                      <w:lang w:eastAsia="es-UY"/>
                    </w:rPr>
                    <w:t>Reconocer y satisfacerse de los logros obtenidos en el proceso realizado en las distintas clases sobre el tema planteado</w:t>
                  </w:r>
                </w:p>
                <w:p w:rsidR="001465B7" w:rsidRDefault="001465B7" w:rsidP="001465B7">
                  <w:pPr>
                    <w:rPr>
                      <w:rFonts w:ascii="Calibri" w:eastAsia="Times New Roman" w:hAnsi="Calibri" w:cs="Calibri"/>
                      <w:lang w:eastAsia="es-UY"/>
                    </w:rPr>
                  </w:pPr>
                </w:p>
                <w:p w:rsidR="003C6080" w:rsidRDefault="003C6080" w:rsidP="001465B7">
                  <w:pPr>
                    <w:rPr>
                      <w:rFonts w:ascii="Calibri" w:eastAsia="Times New Roman" w:hAnsi="Calibri" w:cs="Calibri"/>
                      <w:lang w:eastAsia="es-UY"/>
                    </w:rPr>
                  </w:pPr>
                </w:p>
              </w:tc>
            </w:tr>
          </w:tbl>
          <w:p w:rsidR="00BC627A" w:rsidRDefault="00F24256" w:rsidP="00F24256">
            <w:pPr>
              <w:rPr>
                <w:b/>
                <w:i/>
                <w:iCs/>
                <w:sz w:val="24"/>
                <w:szCs w:val="24"/>
                <w:u w:val="single"/>
              </w:rPr>
            </w:pPr>
            <w:r w:rsidRPr="00F24256">
              <w:rPr>
                <w:b/>
                <w:i/>
                <w:iCs/>
                <w:sz w:val="24"/>
                <w:szCs w:val="24"/>
                <w:u w:val="single"/>
              </w:rPr>
              <w:t>Los Dominios Según Eisner</w:t>
            </w:r>
          </w:p>
          <w:p w:rsidR="00F24256" w:rsidRPr="00F24256" w:rsidRDefault="00F24256" w:rsidP="00F24256">
            <w:pPr>
              <w:rPr>
                <w:b/>
                <w:i/>
                <w:iCs/>
                <w:sz w:val="24"/>
                <w:szCs w:val="24"/>
                <w:u w:val="single"/>
              </w:rPr>
            </w:pPr>
          </w:p>
        </w:tc>
      </w:tr>
      <w:tr w:rsidR="00BC627A" w:rsidRPr="00F43424" w:rsidTr="001465B7">
        <w:trPr>
          <w:trHeight w:val="150"/>
        </w:trPr>
        <w:tc>
          <w:tcPr>
            <w:tcW w:w="372" w:type="dxa"/>
            <w:noWrap/>
            <w:hideMark/>
          </w:tcPr>
          <w:p w:rsidR="00BC627A" w:rsidRPr="00F43424" w:rsidRDefault="00BC627A" w:rsidP="002258DE">
            <w:pPr>
              <w:rPr>
                <w:rFonts w:ascii="Calibri" w:eastAsia="Times New Roman" w:hAnsi="Calibri" w:cs="Calibri"/>
                <w:b/>
                <w:bCs/>
                <w:i/>
                <w:iCs/>
                <w:lang w:eastAsia="es-UY"/>
              </w:rPr>
            </w:pPr>
          </w:p>
        </w:tc>
        <w:tc>
          <w:tcPr>
            <w:tcW w:w="8348" w:type="dxa"/>
            <w:noWrap/>
            <w:hideMark/>
          </w:tcPr>
          <w:p w:rsidR="00BC627A" w:rsidRDefault="00BC627A" w:rsidP="002258DE">
            <w:pPr>
              <w:rPr>
                <w:rFonts w:ascii="Calibri" w:eastAsia="Times New Roman" w:hAnsi="Calibri" w:cs="Calibri"/>
                <w:lang w:eastAsia="es-UY"/>
              </w:rPr>
            </w:pPr>
          </w:p>
          <w:p w:rsidR="00BC627A" w:rsidRPr="00931005" w:rsidRDefault="00BC627A" w:rsidP="002258DE">
            <w:pPr>
              <w:rPr>
                <w:sz w:val="12"/>
              </w:rPr>
            </w:pPr>
          </w:p>
          <w:tbl>
            <w:tblPr>
              <w:tblStyle w:val="Tablaconcuadrcula"/>
              <w:tblpPr w:leftFromText="141" w:rightFromText="141" w:vertAnchor="text" w:horzAnchor="margin" w:tblpY="75"/>
              <w:tblOverlap w:val="never"/>
              <w:tblW w:w="8119" w:type="dxa"/>
              <w:tblLook w:val="04A0"/>
            </w:tblPr>
            <w:tblGrid>
              <w:gridCol w:w="391"/>
              <w:gridCol w:w="2811"/>
              <w:gridCol w:w="2537"/>
              <w:gridCol w:w="2380"/>
            </w:tblGrid>
            <w:tr w:rsidR="00BC627A" w:rsidTr="002258DE">
              <w:trPr>
                <w:trHeight w:val="4453"/>
              </w:trPr>
              <w:tc>
                <w:tcPr>
                  <w:tcW w:w="391" w:type="dxa"/>
                  <w:vAlign w:val="center"/>
                </w:tcPr>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P</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R</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O</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C</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E</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D</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I</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M</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I</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E</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N</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T</w:t>
                  </w:r>
                </w:p>
                <w:p w:rsidR="00BC627A" w:rsidRPr="00F77CA2" w:rsidRDefault="00BC627A" w:rsidP="002258DE">
                  <w:pPr>
                    <w:jc w:val="center"/>
                    <w:rPr>
                      <w:rFonts w:ascii="Calibri" w:eastAsia="Times New Roman" w:hAnsi="Calibri" w:cs="Calibri"/>
                      <w:b/>
                      <w:sz w:val="20"/>
                      <w:lang w:eastAsia="es-UY"/>
                    </w:rPr>
                  </w:pPr>
                  <w:r w:rsidRPr="00F77CA2">
                    <w:rPr>
                      <w:rFonts w:ascii="Calibri" w:eastAsia="Times New Roman" w:hAnsi="Calibri" w:cs="Calibri"/>
                      <w:b/>
                      <w:sz w:val="20"/>
                      <w:lang w:eastAsia="es-UY"/>
                    </w:rPr>
                    <w:t>O</w:t>
                  </w:r>
                </w:p>
                <w:p w:rsidR="00BC627A" w:rsidRPr="00F77CA2" w:rsidRDefault="00BC627A" w:rsidP="002258DE">
                  <w:pPr>
                    <w:jc w:val="center"/>
                    <w:rPr>
                      <w:rFonts w:ascii="Calibri" w:eastAsia="Times New Roman" w:hAnsi="Calibri" w:cs="Calibri"/>
                      <w:sz w:val="20"/>
                      <w:lang w:eastAsia="es-UY"/>
                    </w:rPr>
                  </w:pPr>
                  <w:r w:rsidRPr="00F77CA2">
                    <w:rPr>
                      <w:rFonts w:ascii="Calibri" w:eastAsia="Times New Roman" w:hAnsi="Calibri" w:cs="Calibri"/>
                      <w:b/>
                      <w:sz w:val="20"/>
                      <w:lang w:eastAsia="es-UY"/>
                    </w:rPr>
                    <w:t>S</w:t>
                  </w:r>
                </w:p>
              </w:tc>
              <w:tc>
                <w:tcPr>
                  <w:tcW w:w="2811" w:type="dxa"/>
                </w:tcPr>
                <w:p w:rsidR="00BC627A" w:rsidRDefault="00BC627A" w:rsidP="002258DE">
                  <w:pPr>
                    <w:rPr>
                      <w:rFonts w:ascii="Calibri" w:eastAsia="Times New Roman" w:hAnsi="Calibri" w:cs="Calibri"/>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Realización de un esquema</w:t>
                  </w:r>
                </w:p>
                <w:p w:rsidR="00BC627A" w:rsidRDefault="00BC627A" w:rsidP="002258DE">
                  <w:pPr>
                    <w:rPr>
                      <w:rFonts w:ascii="Calibri" w:eastAsia="Times New Roman" w:hAnsi="Calibri" w:cs="Calibri"/>
                      <w:lang w:eastAsia="es-UY"/>
                    </w:rPr>
                  </w:pPr>
                  <w:r>
                    <w:rPr>
                      <w:rFonts w:ascii="Calibri" w:eastAsia="Times New Roman" w:hAnsi="Calibri" w:cs="Calibri"/>
                      <w:lang w:eastAsia="es-UY"/>
                    </w:rPr>
                    <w:t>Basado en una idea propia</w:t>
                  </w:r>
                </w:p>
                <w:p w:rsidR="00BC627A" w:rsidRPr="004F18DC"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 xml:space="preserve">Trabajo con volúmenes </w:t>
                  </w:r>
                </w:p>
                <w:p w:rsidR="00BC627A" w:rsidRPr="004F18DC"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Proyecciones en sistema diédrico</w:t>
                  </w:r>
                </w:p>
                <w:p w:rsidR="00BC627A" w:rsidRPr="004F18DC"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Trazado de axonometría</w:t>
                  </w:r>
                </w:p>
                <w:p w:rsidR="00BC627A" w:rsidRPr="004F18DC"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Isométrica de la agrupación</w:t>
                  </w:r>
                </w:p>
                <w:p w:rsidR="00BC627A" w:rsidRPr="004F18DC"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Usos de los sistemas axonométricos</w:t>
                  </w:r>
                </w:p>
                <w:p w:rsidR="00BC627A" w:rsidRPr="00C75CF3" w:rsidRDefault="00BC627A" w:rsidP="002258DE">
                  <w:pPr>
                    <w:rPr>
                      <w:rFonts w:ascii="Calibri" w:eastAsia="Times New Roman" w:hAnsi="Calibri" w:cs="Calibri"/>
                      <w:sz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Elaborar un proyecto desde principio a fin</w:t>
                  </w:r>
                </w:p>
                <w:p w:rsidR="00BC627A" w:rsidRDefault="00BC627A" w:rsidP="002258DE">
                  <w:pPr>
                    <w:rPr>
                      <w:rFonts w:ascii="Calibri" w:eastAsia="Times New Roman" w:hAnsi="Calibri" w:cs="Calibri"/>
                      <w:lang w:eastAsia="es-UY"/>
                    </w:rPr>
                  </w:pPr>
                </w:p>
              </w:tc>
              <w:tc>
                <w:tcPr>
                  <w:tcW w:w="2537" w:type="dxa"/>
                </w:tcPr>
                <w:p w:rsidR="00BC627A" w:rsidRDefault="00BC627A" w:rsidP="002258DE">
                  <w:pPr>
                    <w:rPr>
                      <w:rFonts w:ascii="Calibri" w:eastAsia="Times New Roman" w:hAnsi="Calibri" w:cs="Calibri"/>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Reconocimiento y ubicación de volúmenes en el espacio a trabajar</w:t>
                  </w:r>
                </w:p>
                <w:p w:rsidR="00BC627A" w:rsidRDefault="00BC627A" w:rsidP="002258DE">
                  <w:pPr>
                    <w:rPr>
                      <w:rFonts w:ascii="Calibri" w:eastAsia="Times New Roman" w:hAnsi="Calibri" w:cs="Calibri"/>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Relacionamiento de los ejemplos mostrados, con situaciones reales</w:t>
                  </w:r>
                </w:p>
                <w:p w:rsidR="00BC627A" w:rsidRDefault="00BC627A" w:rsidP="002258DE">
                  <w:pPr>
                    <w:rPr>
                      <w:rFonts w:ascii="Calibri" w:eastAsia="Times New Roman" w:hAnsi="Calibri" w:cs="Calibri"/>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Reconocimiento que tienen los usos de los distintos sistemas axonométricos en la práctica</w:t>
                  </w:r>
                </w:p>
                <w:p w:rsidR="00BC627A" w:rsidRPr="00C75CF3" w:rsidRDefault="00BC627A" w:rsidP="002258DE">
                  <w:pPr>
                    <w:rPr>
                      <w:rFonts w:ascii="Calibri" w:eastAsia="Times New Roman" w:hAnsi="Calibri" w:cs="Calibri"/>
                      <w:sz w:val="16"/>
                      <w:lang w:eastAsia="es-UY"/>
                    </w:rPr>
                  </w:pPr>
                </w:p>
                <w:p w:rsidR="00BC627A" w:rsidRDefault="00BC627A" w:rsidP="002258DE">
                  <w:pPr>
                    <w:rPr>
                      <w:rFonts w:ascii="Calibri" w:eastAsia="Times New Roman" w:hAnsi="Calibri" w:cs="Calibri"/>
                      <w:lang w:eastAsia="es-UY"/>
                    </w:rPr>
                  </w:pPr>
                </w:p>
              </w:tc>
              <w:tc>
                <w:tcPr>
                  <w:tcW w:w="2380" w:type="dxa"/>
                </w:tcPr>
                <w:p w:rsidR="00BC627A" w:rsidRDefault="00BC627A" w:rsidP="002258DE">
                  <w:pPr>
                    <w:rPr>
                      <w:rFonts w:ascii="Calibri" w:eastAsia="Times New Roman" w:hAnsi="Calibri" w:cs="Calibri"/>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Relacionar imágenes</w:t>
                  </w:r>
                </w:p>
                <w:p w:rsidR="00BC627A" w:rsidRDefault="00BC627A" w:rsidP="002258DE">
                  <w:pPr>
                    <w:rPr>
                      <w:rFonts w:ascii="Calibri" w:eastAsia="Times New Roman" w:hAnsi="Calibri" w:cs="Calibri"/>
                      <w:lang w:eastAsia="es-UY"/>
                    </w:rPr>
                  </w:pPr>
                  <w:r>
                    <w:rPr>
                      <w:rFonts w:ascii="Calibri" w:eastAsia="Times New Roman" w:hAnsi="Calibri" w:cs="Calibri"/>
                      <w:lang w:eastAsia="es-UY"/>
                    </w:rPr>
                    <w:t>de pinturas conocidas</w:t>
                  </w:r>
                </w:p>
                <w:p w:rsidR="00BC627A" w:rsidRDefault="00BC627A" w:rsidP="002258DE">
                  <w:pPr>
                    <w:rPr>
                      <w:rFonts w:ascii="Calibri" w:eastAsia="Times New Roman" w:hAnsi="Calibri" w:cs="Calibri"/>
                      <w:lang w:eastAsia="es-UY"/>
                    </w:rPr>
                  </w:pPr>
                  <w:r>
                    <w:rPr>
                      <w:rFonts w:ascii="Calibri" w:eastAsia="Times New Roman" w:hAnsi="Calibri" w:cs="Calibri"/>
                      <w:lang w:eastAsia="es-UY"/>
                    </w:rPr>
                    <w:t>que muestran perspectiva</w:t>
                  </w:r>
                </w:p>
                <w:p w:rsidR="00BC627A" w:rsidRPr="002D243E"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Relacionar ejemplos de videojuegos en los que se muestran imágenes con perspectivas</w:t>
                  </w:r>
                </w:p>
                <w:p w:rsidR="00BC627A" w:rsidRPr="002D243E" w:rsidRDefault="00BC627A" w:rsidP="002258DE">
                  <w:pPr>
                    <w:rPr>
                      <w:rFonts w:ascii="Calibri" w:eastAsia="Times New Roman" w:hAnsi="Calibri" w:cs="Calibri"/>
                      <w:sz w:val="16"/>
                      <w:szCs w:val="16"/>
                      <w:lang w:eastAsia="es-UY"/>
                    </w:rPr>
                  </w:pPr>
                </w:p>
                <w:p w:rsidR="00BC627A" w:rsidRDefault="00BC627A" w:rsidP="002258DE">
                  <w:pPr>
                    <w:rPr>
                      <w:rFonts w:ascii="Calibri" w:eastAsia="Times New Roman" w:hAnsi="Calibri" w:cs="Calibri"/>
                      <w:lang w:eastAsia="es-UY"/>
                    </w:rPr>
                  </w:pPr>
                  <w:r>
                    <w:rPr>
                      <w:rFonts w:ascii="Calibri" w:eastAsia="Times New Roman" w:hAnsi="Calibri" w:cs="Calibri"/>
                      <w:lang w:eastAsia="es-UY"/>
                    </w:rPr>
                    <w:t>Reconocer  las técnicas usadas para crear efectos de perspectiva en la pintura, en la arquitectura, o fotografía</w:t>
                  </w:r>
                </w:p>
              </w:tc>
            </w:tr>
          </w:tbl>
          <w:p w:rsidR="00BC627A" w:rsidRDefault="00BC627A" w:rsidP="002258DE">
            <w:pPr>
              <w:rPr>
                <w:rFonts w:ascii="Calibri" w:eastAsia="Times New Roman" w:hAnsi="Calibri" w:cs="Calibri"/>
                <w:lang w:eastAsia="es-UY"/>
              </w:rPr>
            </w:pPr>
          </w:p>
          <w:p w:rsidR="00BC627A" w:rsidRPr="001465B7" w:rsidRDefault="001F7042" w:rsidP="002258DE">
            <w:pPr>
              <w:rPr>
                <w:rFonts w:ascii="Calibri" w:eastAsia="Times New Roman" w:hAnsi="Calibri" w:cs="Calibri"/>
                <w:b/>
                <w:sz w:val="24"/>
                <w:lang w:eastAsia="es-UY"/>
              </w:rPr>
            </w:pPr>
            <w:r w:rsidRPr="001465B7">
              <w:rPr>
                <w:rFonts w:ascii="Calibri" w:eastAsia="Times New Roman" w:hAnsi="Calibri" w:cs="Calibri"/>
                <w:b/>
                <w:sz w:val="24"/>
                <w:lang w:eastAsia="es-UY"/>
              </w:rPr>
              <w:lastRenderedPageBreak/>
              <w:t>Nota:</w:t>
            </w:r>
          </w:p>
          <w:p w:rsidR="001465B7" w:rsidRDefault="001465B7" w:rsidP="002258DE">
            <w:pPr>
              <w:rPr>
                <w:rFonts w:ascii="Calibri" w:eastAsia="Times New Roman" w:hAnsi="Calibri" w:cs="Calibri"/>
                <w:sz w:val="24"/>
                <w:lang w:eastAsia="es-UY"/>
              </w:rPr>
            </w:pPr>
          </w:p>
          <w:p w:rsidR="001F7042" w:rsidRDefault="001F7042" w:rsidP="002258DE">
            <w:pPr>
              <w:rPr>
                <w:rFonts w:ascii="Calibri" w:eastAsia="Times New Roman" w:hAnsi="Calibri" w:cs="Calibri"/>
                <w:sz w:val="24"/>
                <w:lang w:eastAsia="es-UY"/>
              </w:rPr>
            </w:pPr>
            <w:r>
              <w:rPr>
                <w:rFonts w:ascii="Calibri" w:eastAsia="Times New Roman" w:hAnsi="Calibri" w:cs="Calibri"/>
                <w:sz w:val="24"/>
                <w:lang w:eastAsia="es-UY"/>
              </w:rPr>
              <w:t>Se evaluará con los siguientes criterios</w:t>
            </w:r>
          </w:p>
          <w:p w:rsidR="001465B7" w:rsidRDefault="001465B7" w:rsidP="002258DE">
            <w:pPr>
              <w:rPr>
                <w:rFonts w:ascii="Calibri" w:eastAsia="Times New Roman" w:hAnsi="Calibri" w:cs="Calibri"/>
                <w:sz w:val="24"/>
                <w:lang w:eastAsia="es-UY"/>
              </w:rPr>
            </w:pPr>
          </w:p>
          <w:tbl>
            <w:tblPr>
              <w:tblStyle w:val="Tablaconcuadrcula"/>
              <w:tblW w:w="0" w:type="auto"/>
              <w:tblLook w:val="04A0"/>
            </w:tblPr>
            <w:tblGrid>
              <w:gridCol w:w="1118"/>
              <w:gridCol w:w="1011"/>
              <w:gridCol w:w="1012"/>
              <w:gridCol w:w="1010"/>
              <w:gridCol w:w="990"/>
              <w:gridCol w:w="990"/>
              <w:gridCol w:w="992"/>
              <w:gridCol w:w="999"/>
            </w:tblGrid>
            <w:tr w:rsidR="001465B7" w:rsidTr="001465B7">
              <w:trPr>
                <w:trHeight w:val="398"/>
              </w:trPr>
              <w:tc>
                <w:tcPr>
                  <w:tcW w:w="1092" w:type="dxa"/>
                </w:tcPr>
                <w:p w:rsidR="001465B7" w:rsidRPr="001465B7" w:rsidRDefault="001465B7" w:rsidP="001465B7">
                  <w:pPr>
                    <w:jc w:val="center"/>
                    <w:rPr>
                      <w:rFonts w:ascii="Calibri" w:eastAsia="Times New Roman" w:hAnsi="Calibri" w:cs="Calibri"/>
                      <w:b/>
                      <w:sz w:val="24"/>
                      <w:lang w:eastAsia="es-UY"/>
                    </w:rPr>
                  </w:pPr>
                  <w:r w:rsidRPr="001465B7">
                    <w:rPr>
                      <w:rFonts w:ascii="Calibri" w:eastAsia="Times New Roman" w:hAnsi="Calibri" w:cs="Calibri"/>
                      <w:b/>
                      <w:sz w:val="24"/>
                      <w:lang w:eastAsia="es-UY"/>
                    </w:rPr>
                    <w:t>Axonom.</w:t>
                  </w:r>
                </w:p>
              </w:tc>
              <w:tc>
                <w:tcPr>
                  <w:tcW w:w="1012" w:type="dxa"/>
                </w:tcPr>
                <w:p w:rsidR="001465B7" w:rsidRPr="001465B7" w:rsidRDefault="001465B7" w:rsidP="001465B7">
                  <w:pPr>
                    <w:jc w:val="center"/>
                    <w:rPr>
                      <w:rFonts w:ascii="Calibri" w:eastAsia="Times New Roman" w:hAnsi="Calibri" w:cs="Calibri"/>
                      <w:b/>
                      <w:sz w:val="24"/>
                      <w:lang w:eastAsia="es-UY"/>
                    </w:rPr>
                  </w:pPr>
                  <w:r w:rsidRPr="001465B7">
                    <w:rPr>
                      <w:rFonts w:ascii="Calibri" w:eastAsia="Times New Roman" w:hAnsi="Calibri" w:cs="Calibri"/>
                      <w:b/>
                      <w:sz w:val="24"/>
                      <w:lang w:eastAsia="es-UY"/>
                    </w:rPr>
                    <w:t>Técnica</w:t>
                  </w:r>
                </w:p>
              </w:tc>
              <w:tc>
                <w:tcPr>
                  <w:tcW w:w="1012" w:type="dxa"/>
                </w:tcPr>
                <w:p w:rsidR="001465B7" w:rsidRPr="001465B7" w:rsidRDefault="001465B7" w:rsidP="001465B7">
                  <w:pPr>
                    <w:jc w:val="center"/>
                    <w:rPr>
                      <w:rFonts w:ascii="Calibri" w:eastAsia="Times New Roman" w:hAnsi="Calibri" w:cs="Calibri"/>
                      <w:b/>
                      <w:sz w:val="24"/>
                      <w:lang w:eastAsia="es-UY"/>
                    </w:rPr>
                  </w:pPr>
                  <w:r w:rsidRPr="001465B7">
                    <w:rPr>
                      <w:rFonts w:ascii="Calibri" w:eastAsia="Times New Roman" w:hAnsi="Calibri" w:cs="Calibri"/>
                      <w:b/>
                      <w:sz w:val="24"/>
                      <w:lang w:eastAsia="es-UY"/>
                    </w:rPr>
                    <w:t>Entrega</w:t>
                  </w:r>
                </w:p>
              </w:tc>
              <w:tc>
                <w:tcPr>
                  <w:tcW w:w="1011" w:type="dxa"/>
                </w:tcPr>
                <w:p w:rsidR="001465B7" w:rsidRPr="001465B7" w:rsidRDefault="001465B7" w:rsidP="001465B7">
                  <w:pPr>
                    <w:jc w:val="center"/>
                    <w:rPr>
                      <w:rFonts w:ascii="Calibri" w:eastAsia="Times New Roman" w:hAnsi="Calibri" w:cs="Calibri"/>
                      <w:b/>
                      <w:sz w:val="24"/>
                      <w:lang w:eastAsia="es-UY"/>
                    </w:rPr>
                  </w:pPr>
                  <w:r w:rsidRPr="001465B7">
                    <w:rPr>
                      <w:rFonts w:ascii="Calibri" w:eastAsia="Times New Roman" w:hAnsi="Calibri" w:cs="Calibri"/>
                      <w:b/>
                      <w:sz w:val="24"/>
                      <w:lang w:eastAsia="es-UY"/>
                    </w:rPr>
                    <w:t>Expres.</w:t>
                  </w:r>
                </w:p>
              </w:tc>
              <w:tc>
                <w:tcPr>
                  <w:tcW w:w="995" w:type="dxa"/>
                </w:tcPr>
                <w:p w:rsidR="001465B7" w:rsidRPr="001465B7" w:rsidRDefault="001465B7" w:rsidP="001465B7">
                  <w:pPr>
                    <w:jc w:val="center"/>
                    <w:rPr>
                      <w:rFonts w:ascii="Calibri" w:eastAsia="Times New Roman" w:hAnsi="Calibri" w:cs="Calibri"/>
                      <w:b/>
                      <w:sz w:val="24"/>
                      <w:lang w:eastAsia="es-UY"/>
                    </w:rPr>
                  </w:pPr>
                  <w:r w:rsidRPr="001465B7">
                    <w:rPr>
                      <w:rFonts w:ascii="Calibri" w:eastAsia="Times New Roman" w:hAnsi="Calibri" w:cs="Calibri"/>
                      <w:b/>
                      <w:sz w:val="24"/>
                      <w:lang w:eastAsia="es-UY"/>
                    </w:rPr>
                    <w:t>PH</w:t>
                  </w:r>
                </w:p>
              </w:tc>
              <w:tc>
                <w:tcPr>
                  <w:tcW w:w="995" w:type="dxa"/>
                </w:tcPr>
                <w:p w:rsidR="001465B7" w:rsidRPr="001465B7" w:rsidRDefault="001465B7" w:rsidP="001465B7">
                  <w:pPr>
                    <w:jc w:val="center"/>
                    <w:rPr>
                      <w:rFonts w:ascii="Calibri" w:eastAsia="Times New Roman" w:hAnsi="Calibri" w:cs="Calibri"/>
                      <w:b/>
                      <w:sz w:val="24"/>
                      <w:lang w:eastAsia="es-UY"/>
                    </w:rPr>
                  </w:pPr>
                  <w:r w:rsidRPr="001465B7">
                    <w:rPr>
                      <w:rFonts w:ascii="Calibri" w:eastAsia="Times New Roman" w:hAnsi="Calibri" w:cs="Calibri"/>
                      <w:b/>
                      <w:sz w:val="24"/>
                      <w:lang w:eastAsia="es-UY"/>
                    </w:rPr>
                    <w:t>PV</w:t>
                  </w:r>
                </w:p>
              </w:tc>
              <w:tc>
                <w:tcPr>
                  <w:tcW w:w="997" w:type="dxa"/>
                </w:tcPr>
                <w:p w:rsidR="001465B7" w:rsidRPr="001465B7" w:rsidRDefault="001465B7" w:rsidP="001465B7">
                  <w:pPr>
                    <w:jc w:val="center"/>
                    <w:rPr>
                      <w:rFonts w:ascii="Calibri" w:eastAsia="Times New Roman" w:hAnsi="Calibri" w:cs="Calibri"/>
                      <w:b/>
                      <w:sz w:val="24"/>
                      <w:lang w:eastAsia="es-UY"/>
                    </w:rPr>
                  </w:pPr>
                  <w:r w:rsidRPr="001465B7">
                    <w:rPr>
                      <w:rFonts w:ascii="Calibri" w:eastAsia="Times New Roman" w:hAnsi="Calibri" w:cs="Calibri"/>
                      <w:b/>
                      <w:sz w:val="24"/>
                      <w:lang w:eastAsia="es-UY"/>
                    </w:rPr>
                    <w:t>Luz</w:t>
                  </w:r>
                </w:p>
              </w:tc>
              <w:tc>
                <w:tcPr>
                  <w:tcW w:w="1003" w:type="dxa"/>
                </w:tcPr>
                <w:p w:rsidR="001465B7" w:rsidRPr="001465B7" w:rsidRDefault="001465B7" w:rsidP="001465B7">
                  <w:pPr>
                    <w:jc w:val="center"/>
                    <w:rPr>
                      <w:rFonts w:ascii="Calibri" w:eastAsia="Times New Roman" w:hAnsi="Calibri" w:cs="Calibri"/>
                      <w:b/>
                      <w:sz w:val="24"/>
                      <w:lang w:eastAsia="es-UY"/>
                    </w:rPr>
                  </w:pPr>
                  <w:r w:rsidRPr="001465B7">
                    <w:rPr>
                      <w:rFonts w:ascii="Calibri" w:eastAsia="Times New Roman" w:hAnsi="Calibri" w:cs="Calibri"/>
                      <w:b/>
                      <w:sz w:val="24"/>
                      <w:lang w:eastAsia="es-UY"/>
                    </w:rPr>
                    <w:t>Total</w:t>
                  </w:r>
                </w:p>
              </w:tc>
            </w:tr>
            <w:tr w:rsidR="001465B7" w:rsidTr="001465B7">
              <w:tc>
                <w:tcPr>
                  <w:tcW w:w="1092" w:type="dxa"/>
                </w:tcPr>
                <w:p w:rsidR="001465B7" w:rsidRDefault="001465B7" w:rsidP="001465B7">
                  <w:pPr>
                    <w:jc w:val="center"/>
                    <w:rPr>
                      <w:rFonts w:ascii="Calibri" w:eastAsia="Times New Roman" w:hAnsi="Calibri" w:cs="Calibri"/>
                      <w:sz w:val="24"/>
                      <w:lang w:eastAsia="es-UY"/>
                    </w:rPr>
                  </w:pPr>
                  <w:r>
                    <w:rPr>
                      <w:rFonts w:ascii="Calibri" w:eastAsia="Times New Roman" w:hAnsi="Calibri" w:cs="Calibri"/>
                      <w:sz w:val="24"/>
                      <w:lang w:eastAsia="es-UY"/>
                    </w:rPr>
                    <w:t>4 Pts.</w:t>
                  </w:r>
                </w:p>
              </w:tc>
              <w:tc>
                <w:tcPr>
                  <w:tcW w:w="1012" w:type="dxa"/>
                </w:tcPr>
                <w:p w:rsidR="001465B7" w:rsidRDefault="001465B7" w:rsidP="001465B7">
                  <w:pPr>
                    <w:jc w:val="center"/>
                    <w:rPr>
                      <w:rFonts w:ascii="Calibri" w:eastAsia="Times New Roman" w:hAnsi="Calibri" w:cs="Calibri"/>
                      <w:sz w:val="24"/>
                      <w:lang w:eastAsia="es-UY"/>
                    </w:rPr>
                  </w:pPr>
                  <w:r>
                    <w:rPr>
                      <w:rFonts w:ascii="Calibri" w:eastAsia="Times New Roman" w:hAnsi="Calibri" w:cs="Calibri"/>
                      <w:sz w:val="24"/>
                      <w:lang w:eastAsia="es-UY"/>
                    </w:rPr>
                    <w:t>1 Pto.</w:t>
                  </w:r>
                </w:p>
              </w:tc>
              <w:tc>
                <w:tcPr>
                  <w:tcW w:w="1012" w:type="dxa"/>
                </w:tcPr>
                <w:p w:rsidR="001465B7" w:rsidRDefault="001465B7" w:rsidP="001465B7">
                  <w:pPr>
                    <w:jc w:val="center"/>
                  </w:pPr>
                  <w:r w:rsidRPr="00085F8B">
                    <w:rPr>
                      <w:rFonts w:ascii="Calibri" w:eastAsia="Times New Roman" w:hAnsi="Calibri" w:cs="Calibri"/>
                      <w:sz w:val="24"/>
                      <w:lang w:eastAsia="es-UY"/>
                    </w:rPr>
                    <w:t>1 Pto.</w:t>
                  </w:r>
                </w:p>
              </w:tc>
              <w:tc>
                <w:tcPr>
                  <w:tcW w:w="1011" w:type="dxa"/>
                </w:tcPr>
                <w:p w:rsidR="001465B7" w:rsidRDefault="001465B7" w:rsidP="001465B7">
                  <w:pPr>
                    <w:jc w:val="center"/>
                  </w:pPr>
                  <w:r w:rsidRPr="00085F8B">
                    <w:rPr>
                      <w:rFonts w:ascii="Calibri" w:eastAsia="Times New Roman" w:hAnsi="Calibri" w:cs="Calibri"/>
                      <w:sz w:val="24"/>
                      <w:lang w:eastAsia="es-UY"/>
                    </w:rPr>
                    <w:t>1 Pto.</w:t>
                  </w:r>
                </w:p>
              </w:tc>
              <w:tc>
                <w:tcPr>
                  <w:tcW w:w="995" w:type="dxa"/>
                </w:tcPr>
                <w:p w:rsidR="001465B7" w:rsidRDefault="001465B7" w:rsidP="001465B7">
                  <w:pPr>
                    <w:jc w:val="center"/>
                    <w:rPr>
                      <w:rFonts w:ascii="Calibri" w:eastAsia="Times New Roman" w:hAnsi="Calibri" w:cs="Calibri"/>
                      <w:sz w:val="24"/>
                      <w:lang w:eastAsia="es-UY"/>
                    </w:rPr>
                  </w:pPr>
                  <w:r>
                    <w:rPr>
                      <w:rFonts w:ascii="Calibri" w:eastAsia="Times New Roman" w:hAnsi="Calibri" w:cs="Calibri"/>
                      <w:sz w:val="24"/>
                      <w:lang w:eastAsia="es-UY"/>
                    </w:rPr>
                    <w:t>2 Pts.</w:t>
                  </w:r>
                </w:p>
              </w:tc>
              <w:tc>
                <w:tcPr>
                  <w:tcW w:w="995" w:type="dxa"/>
                </w:tcPr>
                <w:p w:rsidR="001465B7" w:rsidRDefault="001465B7" w:rsidP="001465B7">
                  <w:pPr>
                    <w:jc w:val="center"/>
                    <w:rPr>
                      <w:rFonts w:ascii="Calibri" w:eastAsia="Times New Roman" w:hAnsi="Calibri" w:cs="Calibri"/>
                      <w:sz w:val="24"/>
                      <w:lang w:eastAsia="es-UY"/>
                    </w:rPr>
                  </w:pPr>
                  <w:r>
                    <w:rPr>
                      <w:rFonts w:ascii="Calibri" w:eastAsia="Times New Roman" w:hAnsi="Calibri" w:cs="Calibri"/>
                      <w:sz w:val="24"/>
                      <w:lang w:eastAsia="es-UY"/>
                    </w:rPr>
                    <w:t>2 Pts.</w:t>
                  </w:r>
                </w:p>
              </w:tc>
              <w:tc>
                <w:tcPr>
                  <w:tcW w:w="997" w:type="dxa"/>
                </w:tcPr>
                <w:p w:rsidR="001465B7" w:rsidRDefault="001465B7" w:rsidP="001465B7">
                  <w:pPr>
                    <w:jc w:val="center"/>
                    <w:rPr>
                      <w:rFonts w:ascii="Calibri" w:eastAsia="Times New Roman" w:hAnsi="Calibri" w:cs="Calibri"/>
                      <w:sz w:val="24"/>
                      <w:lang w:eastAsia="es-UY"/>
                    </w:rPr>
                  </w:pPr>
                  <w:r>
                    <w:rPr>
                      <w:rFonts w:ascii="Calibri" w:eastAsia="Times New Roman" w:hAnsi="Calibri" w:cs="Calibri"/>
                      <w:sz w:val="24"/>
                      <w:lang w:eastAsia="es-UY"/>
                    </w:rPr>
                    <w:t>1 Pto.</w:t>
                  </w:r>
                </w:p>
              </w:tc>
              <w:tc>
                <w:tcPr>
                  <w:tcW w:w="1003" w:type="dxa"/>
                </w:tcPr>
                <w:p w:rsidR="001465B7" w:rsidRDefault="001465B7" w:rsidP="001465B7">
                  <w:pPr>
                    <w:jc w:val="center"/>
                    <w:rPr>
                      <w:rFonts w:ascii="Calibri" w:eastAsia="Times New Roman" w:hAnsi="Calibri" w:cs="Calibri"/>
                      <w:sz w:val="24"/>
                      <w:lang w:eastAsia="es-UY"/>
                    </w:rPr>
                  </w:pPr>
                  <w:r>
                    <w:rPr>
                      <w:rFonts w:ascii="Calibri" w:eastAsia="Times New Roman" w:hAnsi="Calibri" w:cs="Calibri"/>
                      <w:sz w:val="24"/>
                      <w:lang w:eastAsia="es-UY"/>
                    </w:rPr>
                    <w:t>12 Pts.</w:t>
                  </w:r>
                </w:p>
              </w:tc>
            </w:tr>
            <w:tr w:rsidR="001465B7" w:rsidTr="001465B7">
              <w:trPr>
                <w:trHeight w:val="409"/>
              </w:trPr>
              <w:tc>
                <w:tcPr>
                  <w:tcW w:w="1092" w:type="dxa"/>
                </w:tcPr>
                <w:p w:rsidR="001465B7" w:rsidRDefault="001465B7" w:rsidP="002258DE">
                  <w:pPr>
                    <w:rPr>
                      <w:rFonts w:ascii="Calibri" w:eastAsia="Times New Roman" w:hAnsi="Calibri" w:cs="Calibri"/>
                      <w:sz w:val="24"/>
                      <w:lang w:eastAsia="es-UY"/>
                    </w:rPr>
                  </w:pPr>
                </w:p>
              </w:tc>
              <w:tc>
                <w:tcPr>
                  <w:tcW w:w="1012" w:type="dxa"/>
                </w:tcPr>
                <w:p w:rsidR="001465B7" w:rsidRDefault="001465B7" w:rsidP="002258DE">
                  <w:pPr>
                    <w:rPr>
                      <w:rFonts w:ascii="Calibri" w:eastAsia="Times New Roman" w:hAnsi="Calibri" w:cs="Calibri"/>
                      <w:sz w:val="24"/>
                      <w:lang w:eastAsia="es-UY"/>
                    </w:rPr>
                  </w:pPr>
                </w:p>
              </w:tc>
              <w:tc>
                <w:tcPr>
                  <w:tcW w:w="1012" w:type="dxa"/>
                </w:tcPr>
                <w:p w:rsidR="001465B7" w:rsidRDefault="001465B7" w:rsidP="002258DE">
                  <w:pPr>
                    <w:rPr>
                      <w:rFonts w:ascii="Calibri" w:eastAsia="Times New Roman" w:hAnsi="Calibri" w:cs="Calibri"/>
                      <w:sz w:val="24"/>
                      <w:lang w:eastAsia="es-UY"/>
                    </w:rPr>
                  </w:pPr>
                </w:p>
              </w:tc>
              <w:tc>
                <w:tcPr>
                  <w:tcW w:w="1011" w:type="dxa"/>
                </w:tcPr>
                <w:p w:rsidR="001465B7" w:rsidRDefault="001465B7" w:rsidP="002258DE">
                  <w:pPr>
                    <w:rPr>
                      <w:rFonts w:ascii="Calibri" w:eastAsia="Times New Roman" w:hAnsi="Calibri" w:cs="Calibri"/>
                      <w:sz w:val="24"/>
                      <w:lang w:eastAsia="es-UY"/>
                    </w:rPr>
                  </w:pPr>
                </w:p>
              </w:tc>
              <w:tc>
                <w:tcPr>
                  <w:tcW w:w="995" w:type="dxa"/>
                </w:tcPr>
                <w:p w:rsidR="001465B7" w:rsidRDefault="001465B7" w:rsidP="002258DE">
                  <w:pPr>
                    <w:rPr>
                      <w:rFonts w:ascii="Calibri" w:eastAsia="Times New Roman" w:hAnsi="Calibri" w:cs="Calibri"/>
                      <w:sz w:val="24"/>
                      <w:lang w:eastAsia="es-UY"/>
                    </w:rPr>
                  </w:pPr>
                </w:p>
              </w:tc>
              <w:tc>
                <w:tcPr>
                  <w:tcW w:w="995" w:type="dxa"/>
                </w:tcPr>
                <w:p w:rsidR="001465B7" w:rsidRDefault="001465B7" w:rsidP="002258DE">
                  <w:pPr>
                    <w:rPr>
                      <w:rFonts w:ascii="Calibri" w:eastAsia="Times New Roman" w:hAnsi="Calibri" w:cs="Calibri"/>
                      <w:sz w:val="24"/>
                      <w:lang w:eastAsia="es-UY"/>
                    </w:rPr>
                  </w:pPr>
                </w:p>
              </w:tc>
              <w:tc>
                <w:tcPr>
                  <w:tcW w:w="997" w:type="dxa"/>
                </w:tcPr>
                <w:p w:rsidR="001465B7" w:rsidRDefault="001465B7" w:rsidP="002258DE">
                  <w:pPr>
                    <w:rPr>
                      <w:rFonts w:ascii="Calibri" w:eastAsia="Times New Roman" w:hAnsi="Calibri" w:cs="Calibri"/>
                      <w:sz w:val="24"/>
                      <w:lang w:eastAsia="es-UY"/>
                    </w:rPr>
                  </w:pPr>
                </w:p>
              </w:tc>
              <w:tc>
                <w:tcPr>
                  <w:tcW w:w="1003" w:type="dxa"/>
                </w:tcPr>
                <w:p w:rsidR="001465B7" w:rsidRDefault="001465B7" w:rsidP="002258DE">
                  <w:pPr>
                    <w:rPr>
                      <w:rFonts w:ascii="Calibri" w:eastAsia="Times New Roman" w:hAnsi="Calibri" w:cs="Calibri"/>
                      <w:sz w:val="24"/>
                      <w:lang w:eastAsia="es-UY"/>
                    </w:rPr>
                  </w:pPr>
                </w:p>
              </w:tc>
            </w:tr>
          </w:tbl>
          <w:p w:rsidR="001465B7" w:rsidRPr="001F7042" w:rsidRDefault="001465B7" w:rsidP="002258DE">
            <w:pPr>
              <w:rPr>
                <w:rFonts w:ascii="Calibri" w:eastAsia="Times New Roman" w:hAnsi="Calibri" w:cs="Calibri"/>
                <w:sz w:val="24"/>
                <w:lang w:eastAsia="es-UY"/>
              </w:rPr>
            </w:pPr>
          </w:p>
          <w:p w:rsidR="001F7042" w:rsidRDefault="001465B7" w:rsidP="002258DE">
            <w:pPr>
              <w:rPr>
                <w:rFonts w:ascii="Calibri" w:eastAsia="Times New Roman" w:hAnsi="Calibri" w:cs="Calibri"/>
                <w:sz w:val="24"/>
                <w:lang w:eastAsia="es-UY"/>
              </w:rPr>
            </w:pPr>
            <w:r w:rsidRPr="001465B7">
              <w:rPr>
                <w:rFonts w:ascii="Calibri" w:eastAsia="Times New Roman" w:hAnsi="Calibri" w:cs="Calibri"/>
                <w:sz w:val="24"/>
                <w:lang w:eastAsia="es-UY"/>
              </w:rPr>
              <w:t>(</w:t>
            </w:r>
            <w:r>
              <w:rPr>
                <w:rFonts w:ascii="Calibri" w:eastAsia="Times New Roman" w:hAnsi="Calibri" w:cs="Calibri"/>
                <w:sz w:val="24"/>
                <w:lang w:eastAsia="es-UY"/>
              </w:rPr>
              <w:t xml:space="preserve">Esta </w:t>
            </w:r>
            <w:r w:rsidRPr="001465B7">
              <w:rPr>
                <w:rFonts w:ascii="Calibri" w:eastAsia="Times New Roman" w:hAnsi="Calibri" w:cs="Calibri"/>
                <w:sz w:val="24"/>
                <w:lang w:eastAsia="es-UY"/>
              </w:rPr>
              <w:t>Tabla se imprimirá y se pegará en la hoja del alumno junto al rótulo).</w:t>
            </w:r>
          </w:p>
          <w:p w:rsidR="001465B7" w:rsidRDefault="001465B7" w:rsidP="002258DE">
            <w:pPr>
              <w:rPr>
                <w:rFonts w:ascii="Calibri" w:eastAsia="Times New Roman" w:hAnsi="Calibri" w:cs="Calibri"/>
                <w:sz w:val="24"/>
                <w:lang w:eastAsia="es-UY"/>
              </w:rPr>
            </w:pPr>
          </w:p>
          <w:p w:rsidR="001465B7" w:rsidRDefault="001465B7" w:rsidP="002258DE">
            <w:pPr>
              <w:rPr>
                <w:rFonts w:ascii="Calibri" w:eastAsia="Times New Roman" w:hAnsi="Calibri" w:cs="Calibri"/>
                <w:sz w:val="24"/>
                <w:lang w:eastAsia="es-UY"/>
              </w:rPr>
            </w:pPr>
          </w:p>
          <w:p w:rsidR="001465B7" w:rsidRPr="001465B7" w:rsidRDefault="001465B7" w:rsidP="002258DE">
            <w:pPr>
              <w:rPr>
                <w:rFonts w:ascii="Calibri" w:eastAsia="Times New Roman" w:hAnsi="Calibri" w:cs="Calibri"/>
                <w:sz w:val="24"/>
                <w:lang w:eastAsia="es-UY"/>
              </w:rPr>
            </w:pPr>
          </w:p>
          <w:p w:rsidR="001F7042" w:rsidRDefault="001F7042" w:rsidP="002258DE">
            <w:pPr>
              <w:rPr>
                <w:rFonts w:ascii="Calibri" w:eastAsia="Times New Roman" w:hAnsi="Calibri" w:cs="Calibri"/>
                <w:lang w:eastAsia="es-UY"/>
              </w:rPr>
            </w:pPr>
          </w:p>
          <w:p w:rsidR="001F7042" w:rsidRPr="006567B6" w:rsidRDefault="001F7042" w:rsidP="002258DE">
            <w:pPr>
              <w:rPr>
                <w:rFonts w:ascii="Calibri" w:eastAsia="Times New Roman" w:hAnsi="Calibri" w:cs="Calibri"/>
                <w:lang w:eastAsia="es-UY"/>
              </w:rPr>
            </w:pPr>
          </w:p>
        </w:tc>
      </w:tr>
      <w:tr w:rsidR="00BC627A" w:rsidRPr="00F43424" w:rsidTr="001465B7">
        <w:trPr>
          <w:trHeight w:val="150"/>
        </w:trPr>
        <w:tc>
          <w:tcPr>
            <w:tcW w:w="372" w:type="dxa"/>
            <w:noWrap/>
            <w:hideMark/>
          </w:tcPr>
          <w:p w:rsidR="00BC627A" w:rsidRPr="00F43424" w:rsidRDefault="00BC627A" w:rsidP="002258DE">
            <w:pPr>
              <w:rPr>
                <w:rFonts w:ascii="Calibri" w:eastAsia="Times New Roman" w:hAnsi="Calibri" w:cs="Calibri"/>
                <w:b/>
                <w:bCs/>
                <w:i/>
                <w:iCs/>
                <w:lang w:eastAsia="es-UY"/>
              </w:rPr>
            </w:pPr>
          </w:p>
        </w:tc>
        <w:tc>
          <w:tcPr>
            <w:tcW w:w="8348" w:type="dxa"/>
            <w:noWrap/>
            <w:hideMark/>
          </w:tcPr>
          <w:p w:rsidR="00BC627A" w:rsidRPr="00D57314" w:rsidRDefault="00BC627A" w:rsidP="002258DE">
            <w:pPr>
              <w:rPr>
                <w:rFonts w:eastAsia="Times New Roman" w:cstheme="minorHAnsi"/>
                <w:b/>
                <w:bCs/>
                <w:i/>
                <w:iCs/>
                <w:sz w:val="24"/>
                <w:lang w:eastAsia="es-UY"/>
              </w:rPr>
            </w:pPr>
          </w:p>
          <w:p w:rsidR="00BC627A" w:rsidRPr="00D57314" w:rsidRDefault="00BC627A" w:rsidP="002258DE">
            <w:pPr>
              <w:pBdr>
                <w:bottom w:val="single" w:sz="4" w:space="1" w:color="auto"/>
              </w:pBdr>
              <w:rPr>
                <w:rFonts w:eastAsia="Times New Roman" w:cstheme="minorHAnsi"/>
                <w:b/>
                <w:bCs/>
                <w:i/>
                <w:iCs/>
                <w:sz w:val="24"/>
                <w:lang w:eastAsia="es-UY"/>
              </w:rPr>
            </w:pPr>
            <w:r w:rsidRPr="00D57314">
              <w:rPr>
                <w:rFonts w:eastAsia="Times New Roman" w:cstheme="minorHAnsi"/>
                <w:b/>
                <w:bCs/>
                <w:i/>
                <w:iCs/>
                <w:sz w:val="24"/>
                <w:lang w:eastAsia="es-UY"/>
              </w:rPr>
              <w:t xml:space="preserve">BIBLIOGRAFÍA </w:t>
            </w:r>
          </w:p>
          <w:p w:rsidR="00BC627A" w:rsidRPr="00D57314" w:rsidRDefault="00BC627A" w:rsidP="002258DE">
            <w:pPr>
              <w:pBdr>
                <w:bottom w:val="single" w:sz="4" w:space="1" w:color="auto"/>
              </w:pBdr>
              <w:rPr>
                <w:rFonts w:eastAsia="Times New Roman" w:cstheme="minorHAnsi"/>
                <w:b/>
                <w:bCs/>
                <w:i/>
                <w:iCs/>
                <w:sz w:val="24"/>
                <w:lang w:eastAsia="es-UY"/>
              </w:rPr>
            </w:pPr>
          </w:p>
          <w:p w:rsidR="00BC627A" w:rsidRPr="00D57314" w:rsidRDefault="00BC627A" w:rsidP="002258DE">
            <w:pPr>
              <w:rPr>
                <w:rFonts w:eastAsia="Times New Roman" w:cstheme="minorHAnsi"/>
                <w:b/>
                <w:bCs/>
                <w:i/>
                <w:iCs/>
                <w:sz w:val="24"/>
                <w:lang w:eastAsia="es-UY"/>
              </w:rPr>
            </w:pPr>
          </w:p>
          <w:p w:rsidR="001465B7" w:rsidRPr="00D57314" w:rsidRDefault="00BC627A" w:rsidP="002258DE">
            <w:pPr>
              <w:rPr>
                <w:rFonts w:eastAsia="Times New Roman" w:cstheme="minorHAnsi"/>
                <w:b/>
                <w:bCs/>
                <w:i/>
                <w:iCs/>
                <w:sz w:val="24"/>
                <w:lang w:eastAsia="es-UY"/>
              </w:rPr>
            </w:pPr>
            <w:r w:rsidRPr="00D57314">
              <w:rPr>
                <w:rFonts w:eastAsia="Times New Roman" w:cstheme="minorHAnsi"/>
                <w:b/>
                <w:bCs/>
                <w:i/>
                <w:iCs/>
                <w:sz w:val="24"/>
                <w:lang w:eastAsia="es-UY"/>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32"/>
            </w:tblGrid>
            <w:tr w:rsidR="001465B7" w:rsidRPr="00D57314" w:rsidTr="001465B7">
              <w:trPr>
                <w:trHeight w:val="150"/>
              </w:trPr>
              <w:tc>
                <w:tcPr>
                  <w:tcW w:w="8343" w:type="dxa"/>
                  <w:noWrap/>
                  <w:hideMark/>
                </w:tcPr>
                <w:p w:rsidR="001465B7" w:rsidRPr="00D57314" w:rsidRDefault="001465B7" w:rsidP="001465B7">
                  <w:pPr>
                    <w:rPr>
                      <w:rFonts w:eastAsia="Times New Roman" w:cstheme="minorHAnsi"/>
                      <w:sz w:val="24"/>
                      <w:lang w:eastAsia="es-UY"/>
                    </w:rPr>
                  </w:pPr>
                  <w:r w:rsidRPr="00D57314">
                    <w:rPr>
                      <w:rFonts w:eastAsia="Times New Roman" w:cstheme="minorHAnsi"/>
                      <w:sz w:val="24"/>
                      <w:lang w:eastAsia="es-UY"/>
                    </w:rPr>
                    <w:t xml:space="preserve">Ernesto Romero. </w:t>
                  </w:r>
                  <w:r w:rsidRPr="00D57314">
                    <w:rPr>
                      <w:rFonts w:eastAsia="Times New Roman" w:cstheme="minorHAnsi"/>
                      <w:i/>
                      <w:sz w:val="24"/>
                      <w:lang w:eastAsia="es-UY"/>
                    </w:rPr>
                    <w:t xml:space="preserve">Tratado de dibujo técnico </w:t>
                  </w:r>
                  <w:r w:rsidRPr="00D57314">
                    <w:rPr>
                      <w:rFonts w:eastAsia="Times New Roman" w:cstheme="minorHAnsi"/>
                      <w:sz w:val="24"/>
                      <w:lang w:eastAsia="es-UY"/>
                    </w:rPr>
                    <w:t>Tomo Axonometría</w:t>
                  </w:r>
                </w:p>
              </w:tc>
            </w:tr>
            <w:tr w:rsidR="001465B7" w:rsidRPr="00D57314" w:rsidTr="001465B7">
              <w:trPr>
                <w:trHeight w:val="150"/>
              </w:trPr>
              <w:tc>
                <w:tcPr>
                  <w:tcW w:w="8343" w:type="dxa"/>
                  <w:noWrap/>
                  <w:hideMark/>
                </w:tcPr>
                <w:p w:rsidR="001465B7" w:rsidRPr="00D57314" w:rsidRDefault="001465B7" w:rsidP="001465B7">
                  <w:pPr>
                    <w:rPr>
                      <w:rFonts w:eastAsia="Times New Roman" w:cstheme="minorHAnsi"/>
                      <w:sz w:val="24"/>
                      <w:lang w:eastAsia="es-UY"/>
                    </w:rPr>
                  </w:pPr>
                </w:p>
              </w:tc>
            </w:tr>
            <w:tr w:rsidR="001465B7" w:rsidRPr="00D57314" w:rsidTr="001465B7">
              <w:trPr>
                <w:trHeight w:val="150"/>
              </w:trPr>
              <w:tc>
                <w:tcPr>
                  <w:tcW w:w="8343" w:type="dxa"/>
                  <w:noWrap/>
                  <w:hideMark/>
                </w:tcPr>
                <w:p w:rsidR="001465B7" w:rsidRPr="00D57314" w:rsidRDefault="001465B7" w:rsidP="001465B7">
                  <w:pPr>
                    <w:rPr>
                      <w:rFonts w:eastAsia="Times New Roman" w:cstheme="minorHAnsi"/>
                      <w:sz w:val="24"/>
                      <w:u w:val="single"/>
                      <w:lang w:eastAsia="es-UY"/>
                    </w:rPr>
                  </w:pPr>
                  <w:r w:rsidRPr="00D57314">
                    <w:rPr>
                      <w:rFonts w:cstheme="minorHAnsi"/>
                      <w:bCs/>
                      <w:sz w:val="24"/>
                      <w:lang w:val="es-ES"/>
                    </w:rPr>
                    <w:t>Fernando Izquierdo Asensi</w:t>
                  </w:r>
                  <w:r w:rsidRPr="00D57314">
                    <w:rPr>
                      <w:rFonts w:cstheme="minorHAnsi"/>
                      <w:sz w:val="24"/>
                      <w:lang w:val="es-ES"/>
                    </w:rPr>
                    <w:t xml:space="preserve"> </w:t>
                  </w:r>
                  <w:r w:rsidRPr="00D57314">
                    <w:rPr>
                      <w:rFonts w:cstheme="minorHAnsi"/>
                      <w:bCs/>
                      <w:i/>
                      <w:iCs/>
                      <w:sz w:val="24"/>
                      <w:lang w:val="es-ES"/>
                    </w:rPr>
                    <w:t>- Ejercicios de Geometría descriptiva I (Sistema diédrico)</w:t>
                  </w:r>
                  <w:r w:rsidRPr="00D57314">
                    <w:rPr>
                      <w:rFonts w:eastAsia="Times New Roman" w:cstheme="minorHAnsi"/>
                      <w:sz w:val="24"/>
                      <w:u w:val="single"/>
                      <w:lang w:eastAsia="es-UY"/>
                    </w:rPr>
                    <w:t xml:space="preserve"> </w:t>
                  </w:r>
                </w:p>
                <w:p w:rsidR="001465B7" w:rsidRPr="00D57314" w:rsidRDefault="001465B7" w:rsidP="001465B7">
                  <w:pPr>
                    <w:rPr>
                      <w:rFonts w:eastAsia="Times New Roman" w:cstheme="minorHAnsi"/>
                      <w:sz w:val="24"/>
                      <w:u w:val="single"/>
                      <w:lang w:eastAsia="es-UY"/>
                    </w:rPr>
                  </w:pPr>
                </w:p>
              </w:tc>
            </w:tr>
            <w:tr w:rsidR="001465B7" w:rsidRPr="00D57314" w:rsidTr="001465B7">
              <w:trPr>
                <w:trHeight w:val="150"/>
              </w:trPr>
              <w:tc>
                <w:tcPr>
                  <w:tcW w:w="8343" w:type="dxa"/>
                  <w:noWrap/>
                  <w:hideMark/>
                </w:tcPr>
                <w:p w:rsidR="001465B7" w:rsidRPr="00D57314" w:rsidRDefault="001465B7" w:rsidP="001465B7">
                  <w:pPr>
                    <w:rPr>
                      <w:rFonts w:eastAsia="Times New Roman" w:cstheme="minorHAnsi"/>
                      <w:i/>
                      <w:sz w:val="24"/>
                      <w:lang w:eastAsia="es-UY"/>
                    </w:rPr>
                  </w:pPr>
                  <w:r w:rsidRPr="00D57314">
                    <w:rPr>
                      <w:rFonts w:eastAsia="Times New Roman" w:cstheme="minorHAnsi"/>
                      <w:sz w:val="24"/>
                      <w:lang w:eastAsia="es-UY"/>
                    </w:rPr>
                    <w:t xml:space="preserve">C. Niñez/ J.M. Pardo/ M. Romagosa. </w:t>
                  </w:r>
                  <w:r w:rsidRPr="00D57314">
                    <w:rPr>
                      <w:rFonts w:eastAsia="Times New Roman" w:cstheme="minorHAnsi"/>
                      <w:i/>
                      <w:sz w:val="24"/>
                      <w:lang w:eastAsia="es-UY"/>
                    </w:rPr>
                    <w:t>Croma XXI. Plástica y Visual</w:t>
                  </w:r>
                </w:p>
                <w:p w:rsidR="001465B7" w:rsidRPr="00D57314" w:rsidRDefault="001465B7" w:rsidP="001465B7">
                  <w:pPr>
                    <w:rPr>
                      <w:rFonts w:eastAsia="Times New Roman" w:cstheme="minorHAnsi"/>
                      <w:sz w:val="24"/>
                      <w:lang w:eastAsia="es-UY"/>
                    </w:rPr>
                  </w:pPr>
                </w:p>
              </w:tc>
            </w:tr>
            <w:tr w:rsidR="001465B7" w:rsidRPr="00D57314" w:rsidTr="001465B7">
              <w:trPr>
                <w:trHeight w:val="87"/>
              </w:trPr>
              <w:tc>
                <w:tcPr>
                  <w:tcW w:w="8343" w:type="dxa"/>
                  <w:noWrap/>
                  <w:hideMark/>
                </w:tcPr>
                <w:p w:rsidR="001465B7" w:rsidRPr="00D57314" w:rsidRDefault="004A3CB8" w:rsidP="001465B7">
                  <w:pPr>
                    <w:rPr>
                      <w:rFonts w:cstheme="minorHAnsi"/>
                      <w:bCs/>
                      <w:sz w:val="24"/>
                      <w:szCs w:val="20"/>
                    </w:rPr>
                  </w:pPr>
                  <w:hyperlink r:id="rId11" w:history="1">
                    <w:r w:rsidR="001465B7" w:rsidRPr="00D57314">
                      <w:rPr>
                        <w:rStyle w:val="Hipervnculo"/>
                        <w:rFonts w:cstheme="minorHAnsi"/>
                        <w:bCs/>
                        <w:color w:val="auto"/>
                        <w:sz w:val="24"/>
                        <w:szCs w:val="20"/>
                      </w:rPr>
                      <w:t>www.educacionplastica.net</w:t>
                    </w:r>
                  </w:hyperlink>
                  <w:r w:rsidR="001465B7" w:rsidRPr="00D57314">
                    <w:rPr>
                      <w:rFonts w:cstheme="minorHAnsi"/>
                      <w:bCs/>
                      <w:sz w:val="24"/>
                      <w:szCs w:val="20"/>
                    </w:rPr>
                    <w:t>.</w:t>
                  </w:r>
                </w:p>
                <w:p w:rsidR="001465B7" w:rsidRPr="00D57314" w:rsidRDefault="001465B7" w:rsidP="001465B7">
                  <w:pPr>
                    <w:rPr>
                      <w:rFonts w:eastAsia="Times New Roman" w:cstheme="minorHAnsi"/>
                      <w:sz w:val="24"/>
                      <w:lang w:eastAsia="es-UY"/>
                    </w:rPr>
                  </w:pPr>
                </w:p>
              </w:tc>
            </w:tr>
          </w:tbl>
          <w:p w:rsidR="00BC627A" w:rsidRPr="00D57314" w:rsidRDefault="00BC627A" w:rsidP="002258DE">
            <w:pPr>
              <w:rPr>
                <w:rFonts w:eastAsia="Times New Roman" w:cstheme="minorHAnsi"/>
                <w:b/>
                <w:bCs/>
                <w:i/>
                <w:iCs/>
                <w:sz w:val="24"/>
                <w:lang w:eastAsia="es-UY"/>
              </w:rPr>
            </w:pPr>
          </w:p>
        </w:tc>
      </w:tr>
      <w:tr w:rsidR="00BC627A" w:rsidRPr="00F43424" w:rsidTr="001465B7">
        <w:trPr>
          <w:trHeight w:val="87"/>
        </w:trPr>
        <w:tc>
          <w:tcPr>
            <w:tcW w:w="372" w:type="dxa"/>
            <w:noWrap/>
            <w:hideMark/>
          </w:tcPr>
          <w:p w:rsidR="00BC627A" w:rsidRPr="00F43424" w:rsidRDefault="00BC627A" w:rsidP="002258DE">
            <w:pPr>
              <w:rPr>
                <w:rFonts w:ascii="Calibri" w:eastAsia="Times New Roman" w:hAnsi="Calibri" w:cs="Calibri"/>
                <w:lang w:eastAsia="es-UY"/>
              </w:rPr>
            </w:pPr>
          </w:p>
        </w:tc>
        <w:tc>
          <w:tcPr>
            <w:tcW w:w="8348" w:type="dxa"/>
            <w:noWrap/>
            <w:hideMark/>
          </w:tcPr>
          <w:p w:rsidR="00BC627A" w:rsidRPr="00D57314" w:rsidRDefault="00BC627A" w:rsidP="002258DE">
            <w:pPr>
              <w:rPr>
                <w:rFonts w:eastAsia="Times New Roman" w:cstheme="minorHAnsi"/>
                <w:sz w:val="24"/>
                <w:lang w:eastAsia="es-UY"/>
              </w:rPr>
            </w:pPr>
          </w:p>
        </w:tc>
      </w:tr>
      <w:tr w:rsidR="00BC627A" w:rsidRPr="00D57314" w:rsidTr="001465B7">
        <w:trPr>
          <w:trHeight w:val="150"/>
        </w:trPr>
        <w:tc>
          <w:tcPr>
            <w:tcW w:w="372" w:type="dxa"/>
            <w:noWrap/>
            <w:hideMark/>
          </w:tcPr>
          <w:p w:rsidR="00BC627A" w:rsidRPr="00D57314" w:rsidRDefault="00BC627A" w:rsidP="002258DE">
            <w:pPr>
              <w:rPr>
                <w:rFonts w:ascii="Calibri" w:eastAsia="Times New Roman" w:hAnsi="Calibri" w:cs="Calibri"/>
                <w:sz w:val="24"/>
                <w:lang w:eastAsia="es-UY"/>
              </w:rPr>
            </w:pPr>
            <w:r w:rsidRPr="00D57314">
              <w:rPr>
                <w:rFonts w:ascii="Calibri" w:eastAsia="Times New Roman" w:hAnsi="Calibri" w:cs="Calibri"/>
                <w:sz w:val="24"/>
                <w:lang w:eastAsia="es-UY"/>
              </w:rPr>
              <w:t> </w:t>
            </w:r>
          </w:p>
        </w:tc>
        <w:tc>
          <w:tcPr>
            <w:tcW w:w="8348" w:type="dxa"/>
            <w:noWrap/>
            <w:hideMark/>
          </w:tcPr>
          <w:p w:rsidR="00BC627A" w:rsidRPr="00D57314" w:rsidRDefault="00BC627A" w:rsidP="002258DE">
            <w:pPr>
              <w:rPr>
                <w:rFonts w:eastAsia="Times New Roman" w:cstheme="minorHAnsi"/>
                <w:color w:val="FF0000"/>
                <w:sz w:val="24"/>
                <w:lang w:eastAsia="es-UY"/>
              </w:rPr>
            </w:pPr>
          </w:p>
          <w:p w:rsidR="00BC627A" w:rsidRPr="00D57314" w:rsidRDefault="00BC627A" w:rsidP="002258DE">
            <w:pPr>
              <w:pBdr>
                <w:top w:val="single" w:sz="4" w:space="1" w:color="auto"/>
                <w:bottom w:val="single" w:sz="4" w:space="1" w:color="auto"/>
              </w:pBdr>
              <w:rPr>
                <w:rFonts w:eastAsia="Times New Roman" w:cstheme="minorHAnsi"/>
                <w:b/>
                <w:bCs/>
                <w:i/>
                <w:iCs/>
                <w:sz w:val="24"/>
                <w:lang w:eastAsia="es-UY"/>
              </w:rPr>
            </w:pPr>
          </w:p>
          <w:p w:rsidR="00BC627A" w:rsidRPr="00D57314" w:rsidRDefault="00BC627A" w:rsidP="002258DE">
            <w:pPr>
              <w:pBdr>
                <w:top w:val="single" w:sz="4" w:space="1" w:color="auto"/>
                <w:bottom w:val="single" w:sz="4" w:space="1" w:color="auto"/>
              </w:pBdr>
              <w:rPr>
                <w:rFonts w:eastAsia="Times New Roman" w:cstheme="minorHAnsi"/>
                <w:b/>
                <w:bCs/>
                <w:i/>
                <w:iCs/>
                <w:sz w:val="24"/>
                <w:lang w:eastAsia="es-UY"/>
              </w:rPr>
            </w:pPr>
            <w:r w:rsidRPr="00D57314">
              <w:rPr>
                <w:rFonts w:eastAsia="Times New Roman" w:cstheme="minorHAnsi"/>
                <w:b/>
                <w:bCs/>
                <w:i/>
                <w:iCs/>
                <w:sz w:val="24"/>
                <w:lang w:eastAsia="es-UY"/>
              </w:rPr>
              <w:t>MATERIALES PARA LA CLASE</w:t>
            </w:r>
          </w:p>
          <w:p w:rsidR="00BC627A" w:rsidRPr="00D57314" w:rsidRDefault="00BC627A" w:rsidP="002258DE">
            <w:pPr>
              <w:pBdr>
                <w:top w:val="single" w:sz="4" w:space="1" w:color="auto"/>
                <w:bottom w:val="single" w:sz="4" w:space="1" w:color="auto"/>
              </w:pBdr>
              <w:rPr>
                <w:rFonts w:eastAsia="Times New Roman" w:cstheme="minorHAnsi"/>
                <w:b/>
                <w:bCs/>
                <w:i/>
                <w:iCs/>
                <w:sz w:val="24"/>
                <w:lang w:eastAsia="es-UY"/>
              </w:rPr>
            </w:pPr>
          </w:p>
          <w:p w:rsidR="00BC627A" w:rsidRPr="00D57314" w:rsidRDefault="00BC627A" w:rsidP="002258DE">
            <w:pPr>
              <w:rPr>
                <w:rFonts w:eastAsia="Times New Roman" w:cstheme="minorHAnsi"/>
                <w:color w:val="FF0000"/>
                <w:sz w:val="24"/>
                <w:lang w:eastAsia="es-UY"/>
              </w:rPr>
            </w:pPr>
            <w:r w:rsidRPr="00D57314">
              <w:rPr>
                <w:rFonts w:eastAsia="Times New Roman" w:cstheme="minorHAnsi"/>
                <w:color w:val="FF0000"/>
                <w:sz w:val="24"/>
                <w:lang w:eastAsia="es-UY"/>
              </w:rPr>
              <w:t xml:space="preserve"> </w:t>
            </w:r>
          </w:p>
        </w:tc>
      </w:tr>
      <w:tr w:rsidR="00BC627A" w:rsidRPr="00F43424" w:rsidTr="001465B7">
        <w:trPr>
          <w:trHeight w:val="150"/>
        </w:trPr>
        <w:tc>
          <w:tcPr>
            <w:tcW w:w="372" w:type="dxa"/>
            <w:noWrap/>
            <w:hideMark/>
          </w:tcPr>
          <w:p w:rsidR="00BC627A" w:rsidRPr="00F43424" w:rsidRDefault="00BC627A" w:rsidP="002258DE">
            <w:pPr>
              <w:rPr>
                <w:rFonts w:ascii="Calibri" w:eastAsia="Times New Roman" w:hAnsi="Calibri" w:cs="Calibri"/>
                <w:lang w:eastAsia="es-UY"/>
              </w:rPr>
            </w:pPr>
            <w:r w:rsidRPr="00F43424">
              <w:rPr>
                <w:rFonts w:ascii="Calibri" w:eastAsia="Times New Roman" w:hAnsi="Calibri" w:cs="Calibri"/>
                <w:lang w:eastAsia="es-UY"/>
              </w:rPr>
              <w:t> </w:t>
            </w:r>
          </w:p>
        </w:tc>
        <w:tc>
          <w:tcPr>
            <w:tcW w:w="8348" w:type="dxa"/>
            <w:noWrap/>
            <w:hideMark/>
          </w:tcPr>
          <w:p w:rsidR="00BC627A" w:rsidRPr="00D57314" w:rsidRDefault="004A3CB8" w:rsidP="002258DE">
            <w:pPr>
              <w:rPr>
                <w:rFonts w:eastAsia="Times New Roman" w:cstheme="minorHAnsi"/>
                <w:sz w:val="24"/>
                <w:lang w:eastAsia="es-UY"/>
              </w:rPr>
            </w:pPr>
            <w:hyperlink r:id="rId12" w:history="1">
              <w:r w:rsidR="00BC627A" w:rsidRPr="00D57314">
                <w:rPr>
                  <w:rFonts w:cstheme="minorHAnsi"/>
                  <w:sz w:val="24"/>
                </w:rPr>
                <w:t>Diseños</w:t>
              </w:r>
            </w:hyperlink>
            <w:r w:rsidR="00BC627A" w:rsidRPr="00D57314">
              <w:rPr>
                <w:rFonts w:cstheme="minorHAnsi"/>
                <w:sz w:val="24"/>
              </w:rPr>
              <w:t xml:space="preserve"> en Autocad y en Sketchup</w:t>
            </w:r>
          </w:p>
          <w:p w:rsidR="00BC627A" w:rsidRPr="00D57314" w:rsidRDefault="00BC627A" w:rsidP="002258DE">
            <w:pPr>
              <w:rPr>
                <w:rFonts w:eastAsia="Times New Roman" w:cstheme="minorHAnsi"/>
                <w:sz w:val="24"/>
                <w:lang w:eastAsia="es-UY"/>
              </w:rPr>
            </w:pPr>
          </w:p>
          <w:p w:rsidR="00BC627A" w:rsidRPr="00D57314" w:rsidRDefault="00BC627A" w:rsidP="002258DE">
            <w:pPr>
              <w:rPr>
                <w:rFonts w:eastAsia="Times New Roman" w:cstheme="minorHAnsi"/>
                <w:sz w:val="24"/>
                <w:lang w:eastAsia="es-UY"/>
              </w:rPr>
            </w:pPr>
            <w:r w:rsidRPr="00D57314">
              <w:rPr>
                <w:rFonts w:eastAsia="Times New Roman" w:cstheme="minorHAnsi"/>
                <w:sz w:val="24"/>
                <w:lang w:eastAsia="es-UY"/>
              </w:rPr>
              <w:t>Imágenes bajadas de la web</w:t>
            </w:r>
          </w:p>
        </w:tc>
      </w:tr>
      <w:tr w:rsidR="00BC627A" w:rsidRPr="00F43424" w:rsidTr="001465B7">
        <w:trPr>
          <w:trHeight w:val="150"/>
        </w:trPr>
        <w:tc>
          <w:tcPr>
            <w:tcW w:w="372" w:type="dxa"/>
            <w:noWrap/>
            <w:hideMark/>
          </w:tcPr>
          <w:p w:rsidR="00BC627A" w:rsidRPr="00F43424" w:rsidRDefault="00BC627A" w:rsidP="002258DE">
            <w:pPr>
              <w:rPr>
                <w:rFonts w:ascii="Calibri" w:eastAsia="Times New Roman" w:hAnsi="Calibri" w:cs="Calibri"/>
                <w:lang w:eastAsia="es-UY"/>
              </w:rPr>
            </w:pPr>
          </w:p>
        </w:tc>
        <w:tc>
          <w:tcPr>
            <w:tcW w:w="8348" w:type="dxa"/>
            <w:noWrap/>
            <w:hideMark/>
          </w:tcPr>
          <w:p w:rsidR="00BC627A" w:rsidRPr="00D57314" w:rsidRDefault="00BC627A" w:rsidP="002258DE">
            <w:pPr>
              <w:rPr>
                <w:rFonts w:cstheme="minorHAnsi"/>
                <w:sz w:val="24"/>
              </w:rPr>
            </w:pPr>
          </w:p>
        </w:tc>
      </w:tr>
      <w:tr w:rsidR="00BC627A" w:rsidRPr="00F43424" w:rsidTr="001465B7">
        <w:trPr>
          <w:trHeight w:val="87"/>
        </w:trPr>
        <w:tc>
          <w:tcPr>
            <w:tcW w:w="372" w:type="dxa"/>
            <w:noWrap/>
            <w:hideMark/>
          </w:tcPr>
          <w:p w:rsidR="00BC627A" w:rsidRPr="00F43424" w:rsidRDefault="00BC627A" w:rsidP="002258DE">
            <w:pPr>
              <w:rPr>
                <w:rFonts w:ascii="Calibri" w:eastAsia="Times New Roman" w:hAnsi="Calibri" w:cs="Calibri"/>
                <w:lang w:eastAsia="es-UY"/>
              </w:rPr>
            </w:pPr>
          </w:p>
        </w:tc>
        <w:tc>
          <w:tcPr>
            <w:tcW w:w="8348" w:type="dxa"/>
            <w:noWrap/>
            <w:hideMark/>
          </w:tcPr>
          <w:p w:rsidR="00BC627A" w:rsidRPr="00D57314" w:rsidRDefault="00BC627A" w:rsidP="002258DE">
            <w:pPr>
              <w:rPr>
                <w:rFonts w:cstheme="minorHAnsi"/>
                <w:sz w:val="24"/>
              </w:rPr>
            </w:pPr>
          </w:p>
        </w:tc>
      </w:tr>
      <w:tr w:rsidR="00BC627A" w:rsidRPr="00F43424" w:rsidTr="001465B7">
        <w:trPr>
          <w:trHeight w:val="150"/>
        </w:trPr>
        <w:tc>
          <w:tcPr>
            <w:tcW w:w="372" w:type="dxa"/>
            <w:noWrap/>
            <w:hideMark/>
          </w:tcPr>
          <w:p w:rsidR="00BC627A" w:rsidRPr="00F43424" w:rsidRDefault="00BC627A" w:rsidP="002258DE">
            <w:pPr>
              <w:rPr>
                <w:rFonts w:ascii="Calibri" w:eastAsia="Times New Roman" w:hAnsi="Calibri" w:cs="Calibri"/>
                <w:lang w:eastAsia="es-UY"/>
              </w:rPr>
            </w:pPr>
            <w:r w:rsidRPr="00F43424">
              <w:rPr>
                <w:rFonts w:ascii="Calibri" w:eastAsia="Times New Roman" w:hAnsi="Calibri" w:cs="Calibri"/>
                <w:lang w:eastAsia="es-UY"/>
              </w:rPr>
              <w:t> </w:t>
            </w:r>
          </w:p>
        </w:tc>
        <w:tc>
          <w:tcPr>
            <w:tcW w:w="8348" w:type="dxa"/>
            <w:noWrap/>
            <w:hideMark/>
          </w:tcPr>
          <w:p w:rsidR="00BC627A" w:rsidRPr="00D57314" w:rsidRDefault="00BC627A" w:rsidP="002258DE">
            <w:pPr>
              <w:rPr>
                <w:rFonts w:ascii="Calibri" w:eastAsia="Times New Roman" w:hAnsi="Calibri" w:cs="Calibri"/>
                <w:sz w:val="24"/>
                <w:lang w:eastAsia="es-UY"/>
              </w:rPr>
            </w:pPr>
            <w:r w:rsidRPr="00D57314">
              <w:rPr>
                <w:rFonts w:ascii="Calibri" w:eastAsia="Times New Roman" w:hAnsi="Calibri" w:cs="Calibri"/>
                <w:sz w:val="24"/>
                <w:lang w:eastAsia="es-UY"/>
              </w:rPr>
              <w:t>Fotografías de obras extraídas de internet</w:t>
            </w:r>
          </w:p>
          <w:p w:rsidR="00BC627A" w:rsidRPr="00D57314" w:rsidRDefault="00BC627A" w:rsidP="002258DE">
            <w:pPr>
              <w:rPr>
                <w:rFonts w:ascii="Calibri" w:eastAsia="Times New Roman" w:hAnsi="Calibri" w:cs="Calibri"/>
                <w:sz w:val="24"/>
                <w:lang w:eastAsia="es-UY"/>
              </w:rPr>
            </w:pPr>
          </w:p>
          <w:p w:rsidR="00BC627A" w:rsidRDefault="00BC627A" w:rsidP="001465B7">
            <w:pPr>
              <w:rPr>
                <w:rFonts w:ascii="Calibri" w:eastAsia="Times New Roman" w:hAnsi="Calibri" w:cs="Calibri"/>
                <w:sz w:val="24"/>
                <w:lang w:eastAsia="es-UY"/>
              </w:rPr>
            </w:pPr>
            <w:r w:rsidRPr="00D57314">
              <w:rPr>
                <w:rFonts w:ascii="Calibri" w:eastAsia="Times New Roman" w:hAnsi="Calibri" w:cs="Calibri"/>
                <w:sz w:val="24"/>
                <w:lang w:eastAsia="es-UY"/>
              </w:rPr>
              <w:t>Fotocopias</w:t>
            </w:r>
          </w:p>
          <w:p w:rsidR="001465B7" w:rsidRDefault="001465B7" w:rsidP="001465B7">
            <w:pPr>
              <w:rPr>
                <w:rFonts w:ascii="Calibri" w:eastAsia="Times New Roman" w:hAnsi="Calibri" w:cs="Calibri"/>
                <w:sz w:val="24"/>
                <w:lang w:eastAsia="es-UY"/>
              </w:rPr>
            </w:pPr>
          </w:p>
          <w:p w:rsidR="001465B7" w:rsidRPr="00D57314" w:rsidRDefault="001465B7" w:rsidP="001465B7">
            <w:pPr>
              <w:rPr>
                <w:rFonts w:ascii="Calibri" w:eastAsia="Times New Roman" w:hAnsi="Calibri" w:cs="Calibri"/>
                <w:sz w:val="24"/>
                <w:lang w:eastAsia="es-UY"/>
              </w:rPr>
            </w:pPr>
            <w:r w:rsidRPr="006567B6">
              <w:rPr>
                <w:sz w:val="24"/>
                <w:szCs w:val="24"/>
              </w:rPr>
              <w:t>Familiarizarse con lo que es el “croquis” o estudio previo de un modelo.</w:t>
            </w:r>
          </w:p>
        </w:tc>
      </w:tr>
    </w:tbl>
    <w:p w:rsidR="00BC627A" w:rsidRDefault="00BC627A" w:rsidP="00BC627A"/>
    <w:p w:rsidR="00F43424" w:rsidRPr="00BC627A" w:rsidRDefault="00F43424" w:rsidP="00BC627A"/>
    <w:sectPr w:rsidR="00F43424" w:rsidRPr="00BC627A" w:rsidSect="003C6080">
      <w:headerReference w:type="default" r:id="rId13"/>
      <w:pgSz w:w="11906" w:h="16838"/>
      <w:pgMar w:top="1843" w:right="1701"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2B6" w:rsidRDefault="00CB42B6" w:rsidP="00F43424">
      <w:pPr>
        <w:spacing w:after="0" w:line="240" w:lineRule="auto"/>
      </w:pPr>
      <w:r>
        <w:separator/>
      </w:r>
    </w:p>
  </w:endnote>
  <w:endnote w:type="continuationSeparator" w:id="1">
    <w:p w:rsidR="00CB42B6" w:rsidRDefault="00CB42B6" w:rsidP="00F43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2B6" w:rsidRDefault="00CB42B6" w:rsidP="00F43424">
      <w:pPr>
        <w:spacing w:after="0" w:line="240" w:lineRule="auto"/>
      </w:pPr>
      <w:r>
        <w:separator/>
      </w:r>
    </w:p>
  </w:footnote>
  <w:footnote w:type="continuationSeparator" w:id="1">
    <w:p w:rsidR="00CB42B6" w:rsidRDefault="00CB42B6" w:rsidP="00F434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8990"/>
      <w:docPartObj>
        <w:docPartGallery w:val="Page Numbers (Top of Page)"/>
        <w:docPartUnique/>
      </w:docPartObj>
    </w:sdtPr>
    <w:sdtContent>
      <w:p w:rsidR="001465B7" w:rsidRDefault="004A3CB8">
        <w:pPr>
          <w:pStyle w:val="Encabezado"/>
          <w:jc w:val="right"/>
        </w:pPr>
        <w:fldSimple w:instr=" PAGE   \* MERGEFORMAT ">
          <w:r w:rsidR="00F24256">
            <w:rPr>
              <w:noProof/>
            </w:rPr>
            <w:t>1</w:t>
          </w:r>
        </w:fldSimple>
      </w:p>
    </w:sdtContent>
  </w:sdt>
  <w:p w:rsidR="001465B7" w:rsidRDefault="001465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60E54"/>
    <w:multiLevelType w:val="hybridMultilevel"/>
    <w:tmpl w:val="CD76A06A"/>
    <w:lvl w:ilvl="0" w:tplc="380A0001">
      <w:start w:val="1"/>
      <w:numFmt w:val="bullet"/>
      <w:lvlText w:val=""/>
      <w:lvlJc w:val="left"/>
      <w:pPr>
        <w:ind w:left="770" w:hanging="360"/>
      </w:pPr>
      <w:rPr>
        <w:rFonts w:ascii="Symbol" w:hAnsi="Symbol" w:hint="default"/>
      </w:rPr>
    </w:lvl>
    <w:lvl w:ilvl="1" w:tplc="380A0003" w:tentative="1">
      <w:start w:val="1"/>
      <w:numFmt w:val="bullet"/>
      <w:lvlText w:val="o"/>
      <w:lvlJc w:val="left"/>
      <w:pPr>
        <w:ind w:left="1490" w:hanging="360"/>
      </w:pPr>
      <w:rPr>
        <w:rFonts w:ascii="Courier New" w:hAnsi="Courier New" w:cs="Courier New" w:hint="default"/>
      </w:rPr>
    </w:lvl>
    <w:lvl w:ilvl="2" w:tplc="380A0005" w:tentative="1">
      <w:start w:val="1"/>
      <w:numFmt w:val="bullet"/>
      <w:lvlText w:val=""/>
      <w:lvlJc w:val="left"/>
      <w:pPr>
        <w:ind w:left="2210" w:hanging="360"/>
      </w:pPr>
      <w:rPr>
        <w:rFonts w:ascii="Wingdings" w:hAnsi="Wingdings" w:hint="default"/>
      </w:rPr>
    </w:lvl>
    <w:lvl w:ilvl="3" w:tplc="380A0001" w:tentative="1">
      <w:start w:val="1"/>
      <w:numFmt w:val="bullet"/>
      <w:lvlText w:val=""/>
      <w:lvlJc w:val="left"/>
      <w:pPr>
        <w:ind w:left="2930" w:hanging="360"/>
      </w:pPr>
      <w:rPr>
        <w:rFonts w:ascii="Symbol" w:hAnsi="Symbol" w:hint="default"/>
      </w:rPr>
    </w:lvl>
    <w:lvl w:ilvl="4" w:tplc="380A0003" w:tentative="1">
      <w:start w:val="1"/>
      <w:numFmt w:val="bullet"/>
      <w:lvlText w:val="o"/>
      <w:lvlJc w:val="left"/>
      <w:pPr>
        <w:ind w:left="3650" w:hanging="360"/>
      </w:pPr>
      <w:rPr>
        <w:rFonts w:ascii="Courier New" w:hAnsi="Courier New" w:cs="Courier New" w:hint="default"/>
      </w:rPr>
    </w:lvl>
    <w:lvl w:ilvl="5" w:tplc="380A0005" w:tentative="1">
      <w:start w:val="1"/>
      <w:numFmt w:val="bullet"/>
      <w:lvlText w:val=""/>
      <w:lvlJc w:val="left"/>
      <w:pPr>
        <w:ind w:left="4370" w:hanging="360"/>
      </w:pPr>
      <w:rPr>
        <w:rFonts w:ascii="Wingdings" w:hAnsi="Wingdings" w:hint="default"/>
      </w:rPr>
    </w:lvl>
    <w:lvl w:ilvl="6" w:tplc="380A0001" w:tentative="1">
      <w:start w:val="1"/>
      <w:numFmt w:val="bullet"/>
      <w:lvlText w:val=""/>
      <w:lvlJc w:val="left"/>
      <w:pPr>
        <w:ind w:left="5090" w:hanging="360"/>
      </w:pPr>
      <w:rPr>
        <w:rFonts w:ascii="Symbol" w:hAnsi="Symbol" w:hint="default"/>
      </w:rPr>
    </w:lvl>
    <w:lvl w:ilvl="7" w:tplc="380A0003" w:tentative="1">
      <w:start w:val="1"/>
      <w:numFmt w:val="bullet"/>
      <w:lvlText w:val="o"/>
      <w:lvlJc w:val="left"/>
      <w:pPr>
        <w:ind w:left="5810" w:hanging="360"/>
      </w:pPr>
      <w:rPr>
        <w:rFonts w:ascii="Courier New" w:hAnsi="Courier New" w:cs="Courier New" w:hint="default"/>
      </w:rPr>
    </w:lvl>
    <w:lvl w:ilvl="8" w:tplc="380A0005" w:tentative="1">
      <w:start w:val="1"/>
      <w:numFmt w:val="bullet"/>
      <w:lvlText w:val=""/>
      <w:lvlJc w:val="left"/>
      <w:pPr>
        <w:ind w:left="6530" w:hanging="360"/>
      </w:pPr>
      <w:rPr>
        <w:rFonts w:ascii="Wingdings" w:hAnsi="Wingdings" w:hint="default"/>
      </w:rPr>
    </w:lvl>
  </w:abstractNum>
  <w:abstractNum w:abstractNumId="1">
    <w:nsid w:val="56582543"/>
    <w:multiLevelType w:val="multilevel"/>
    <w:tmpl w:val="4C5A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s-UY" w:vendorID="64" w:dllVersion="131078" w:nlCheck="1" w:checkStyle="1"/>
  <w:activeWritingStyle w:appName="MSWord" w:lang="es-ES" w:vendorID="64" w:dllVersion="131078" w:nlCheck="1" w:checkStyle="1"/>
  <w:defaultTabStop w:val="708"/>
  <w:hyphenationZone w:val="425"/>
  <w:characterSpacingControl w:val="doNotCompress"/>
  <w:footnotePr>
    <w:footnote w:id="0"/>
    <w:footnote w:id="1"/>
  </w:footnotePr>
  <w:endnotePr>
    <w:endnote w:id="0"/>
    <w:endnote w:id="1"/>
  </w:endnotePr>
  <w:compat/>
  <w:rsids>
    <w:rsidRoot w:val="00F43424"/>
    <w:rsid w:val="000132FD"/>
    <w:rsid w:val="00044635"/>
    <w:rsid w:val="00051F22"/>
    <w:rsid w:val="0007534E"/>
    <w:rsid w:val="000B65DC"/>
    <w:rsid w:val="00105842"/>
    <w:rsid w:val="001465B7"/>
    <w:rsid w:val="00146F2B"/>
    <w:rsid w:val="00156505"/>
    <w:rsid w:val="00166AEB"/>
    <w:rsid w:val="001A490D"/>
    <w:rsid w:val="001E0444"/>
    <w:rsid w:val="001F46B1"/>
    <w:rsid w:val="001F7042"/>
    <w:rsid w:val="00201E13"/>
    <w:rsid w:val="0021354B"/>
    <w:rsid w:val="002258DE"/>
    <w:rsid w:val="002414C8"/>
    <w:rsid w:val="0024495C"/>
    <w:rsid w:val="00275967"/>
    <w:rsid w:val="00276076"/>
    <w:rsid w:val="00285D1C"/>
    <w:rsid w:val="002A5A03"/>
    <w:rsid w:val="002B29AE"/>
    <w:rsid w:val="002B6936"/>
    <w:rsid w:val="002C11ED"/>
    <w:rsid w:val="002C6399"/>
    <w:rsid w:val="002D243E"/>
    <w:rsid w:val="0031716F"/>
    <w:rsid w:val="00325624"/>
    <w:rsid w:val="00326846"/>
    <w:rsid w:val="00337085"/>
    <w:rsid w:val="0036024A"/>
    <w:rsid w:val="00362D98"/>
    <w:rsid w:val="00371FC2"/>
    <w:rsid w:val="0038084A"/>
    <w:rsid w:val="00385F05"/>
    <w:rsid w:val="00387D32"/>
    <w:rsid w:val="003A0754"/>
    <w:rsid w:val="003B2C85"/>
    <w:rsid w:val="003C2AF5"/>
    <w:rsid w:val="003C6080"/>
    <w:rsid w:val="003D012F"/>
    <w:rsid w:val="003D2B35"/>
    <w:rsid w:val="003F52E1"/>
    <w:rsid w:val="004001A2"/>
    <w:rsid w:val="0041493C"/>
    <w:rsid w:val="00417C96"/>
    <w:rsid w:val="0046095E"/>
    <w:rsid w:val="004A24D5"/>
    <w:rsid w:val="004A3CB8"/>
    <w:rsid w:val="004D04C0"/>
    <w:rsid w:val="004D5054"/>
    <w:rsid w:val="004F18DC"/>
    <w:rsid w:val="004F1F16"/>
    <w:rsid w:val="00520261"/>
    <w:rsid w:val="00537209"/>
    <w:rsid w:val="00550C21"/>
    <w:rsid w:val="00585607"/>
    <w:rsid w:val="005C5D9A"/>
    <w:rsid w:val="005C5EDC"/>
    <w:rsid w:val="005C75E4"/>
    <w:rsid w:val="005E35D6"/>
    <w:rsid w:val="006567B6"/>
    <w:rsid w:val="0066694F"/>
    <w:rsid w:val="006714E0"/>
    <w:rsid w:val="00696ACE"/>
    <w:rsid w:val="006A323B"/>
    <w:rsid w:val="006E3D2D"/>
    <w:rsid w:val="006E57AE"/>
    <w:rsid w:val="00783DB5"/>
    <w:rsid w:val="00790EF3"/>
    <w:rsid w:val="007A55E5"/>
    <w:rsid w:val="007C60B1"/>
    <w:rsid w:val="007E1BF0"/>
    <w:rsid w:val="007E5453"/>
    <w:rsid w:val="00803307"/>
    <w:rsid w:val="00811C12"/>
    <w:rsid w:val="008258FE"/>
    <w:rsid w:val="00851CFF"/>
    <w:rsid w:val="008611D1"/>
    <w:rsid w:val="00867E7D"/>
    <w:rsid w:val="00883FF7"/>
    <w:rsid w:val="008C13FB"/>
    <w:rsid w:val="008C2183"/>
    <w:rsid w:val="00903996"/>
    <w:rsid w:val="00921A46"/>
    <w:rsid w:val="009237FE"/>
    <w:rsid w:val="00931005"/>
    <w:rsid w:val="00970A75"/>
    <w:rsid w:val="0098699E"/>
    <w:rsid w:val="009A45CD"/>
    <w:rsid w:val="009D68F9"/>
    <w:rsid w:val="00A01540"/>
    <w:rsid w:val="00A31CCA"/>
    <w:rsid w:val="00A336C3"/>
    <w:rsid w:val="00A3557E"/>
    <w:rsid w:val="00A8059E"/>
    <w:rsid w:val="00AB4F40"/>
    <w:rsid w:val="00B3199F"/>
    <w:rsid w:val="00B326FE"/>
    <w:rsid w:val="00B819DB"/>
    <w:rsid w:val="00B968B3"/>
    <w:rsid w:val="00BB0E19"/>
    <w:rsid w:val="00BB7B27"/>
    <w:rsid w:val="00BC627A"/>
    <w:rsid w:val="00BF75B7"/>
    <w:rsid w:val="00C04F55"/>
    <w:rsid w:val="00C12122"/>
    <w:rsid w:val="00C75CF3"/>
    <w:rsid w:val="00C81977"/>
    <w:rsid w:val="00C8629D"/>
    <w:rsid w:val="00C87849"/>
    <w:rsid w:val="00CA7A50"/>
    <w:rsid w:val="00CB2C29"/>
    <w:rsid w:val="00CB42B6"/>
    <w:rsid w:val="00CE4A9C"/>
    <w:rsid w:val="00CE5B17"/>
    <w:rsid w:val="00CF1D88"/>
    <w:rsid w:val="00CF70DD"/>
    <w:rsid w:val="00D57314"/>
    <w:rsid w:val="00D94EC2"/>
    <w:rsid w:val="00D953AB"/>
    <w:rsid w:val="00DB18C8"/>
    <w:rsid w:val="00DE0C7D"/>
    <w:rsid w:val="00DE3CE5"/>
    <w:rsid w:val="00E15045"/>
    <w:rsid w:val="00E22DFD"/>
    <w:rsid w:val="00E24A0E"/>
    <w:rsid w:val="00E62944"/>
    <w:rsid w:val="00E653DF"/>
    <w:rsid w:val="00E70B14"/>
    <w:rsid w:val="00E7271F"/>
    <w:rsid w:val="00E96483"/>
    <w:rsid w:val="00E965F5"/>
    <w:rsid w:val="00EB15B3"/>
    <w:rsid w:val="00EB184D"/>
    <w:rsid w:val="00F24256"/>
    <w:rsid w:val="00F252E6"/>
    <w:rsid w:val="00F3147F"/>
    <w:rsid w:val="00F33BAD"/>
    <w:rsid w:val="00F43424"/>
    <w:rsid w:val="00F534CB"/>
    <w:rsid w:val="00F72B0C"/>
    <w:rsid w:val="00F74C12"/>
    <w:rsid w:val="00F77CA2"/>
    <w:rsid w:val="00F857A1"/>
    <w:rsid w:val="00F878AE"/>
    <w:rsid w:val="00F9054F"/>
    <w:rsid w:val="00FA6E3D"/>
    <w:rsid w:val="00FB2D22"/>
    <w:rsid w:val="00FB4531"/>
    <w:rsid w:val="00FE3369"/>
    <w:rsid w:val="00FE623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9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434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434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3424"/>
  </w:style>
  <w:style w:type="paragraph" w:styleId="Piedepgina">
    <w:name w:val="footer"/>
    <w:basedOn w:val="Normal"/>
    <w:link w:val="PiedepginaCar"/>
    <w:uiPriority w:val="99"/>
    <w:semiHidden/>
    <w:unhideWhenUsed/>
    <w:rsid w:val="00F434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43424"/>
  </w:style>
  <w:style w:type="character" w:styleId="Hipervnculo">
    <w:name w:val="Hyperlink"/>
    <w:basedOn w:val="Fuentedeprrafopredeter"/>
    <w:uiPriority w:val="99"/>
    <w:unhideWhenUsed/>
    <w:rsid w:val="00F43424"/>
    <w:rPr>
      <w:color w:val="0000FF"/>
      <w:u w:val="single"/>
    </w:rPr>
  </w:style>
  <w:style w:type="character" w:customStyle="1" w:styleId="apple-converted-space">
    <w:name w:val="apple-converted-space"/>
    <w:basedOn w:val="Fuentedeprrafopredeter"/>
    <w:rsid w:val="00E7271F"/>
  </w:style>
  <w:style w:type="character" w:customStyle="1" w:styleId="ff2">
    <w:name w:val="ff2"/>
    <w:basedOn w:val="Fuentedeprrafopredeter"/>
    <w:rsid w:val="00E7271F"/>
  </w:style>
  <w:style w:type="paragraph" w:styleId="Prrafodelista">
    <w:name w:val="List Paragraph"/>
    <w:basedOn w:val="Normal"/>
    <w:uiPriority w:val="34"/>
    <w:qFormat/>
    <w:rsid w:val="00E7271F"/>
    <w:pPr>
      <w:ind w:left="720"/>
      <w:contextualSpacing/>
    </w:pPr>
  </w:style>
  <w:style w:type="paragraph" w:styleId="Textodeglobo">
    <w:name w:val="Balloon Text"/>
    <w:basedOn w:val="Normal"/>
    <w:link w:val="TextodegloboCar"/>
    <w:uiPriority w:val="99"/>
    <w:semiHidden/>
    <w:unhideWhenUsed/>
    <w:rsid w:val="00371F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F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971890">
      <w:bodyDiv w:val="1"/>
      <w:marLeft w:val="0"/>
      <w:marRight w:val="0"/>
      <w:marTop w:val="0"/>
      <w:marBottom w:val="0"/>
      <w:divBdr>
        <w:top w:val="none" w:sz="0" w:space="0" w:color="auto"/>
        <w:left w:val="none" w:sz="0" w:space="0" w:color="auto"/>
        <w:bottom w:val="none" w:sz="0" w:space="0" w:color="auto"/>
        <w:right w:val="none" w:sz="0" w:space="0" w:color="auto"/>
      </w:divBdr>
    </w:div>
    <w:div w:id="262079131">
      <w:bodyDiv w:val="1"/>
      <w:marLeft w:val="0"/>
      <w:marRight w:val="0"/>
      <w:marTop w:val="0"/>
      <w:marBottom w:val="0"/>
      <w:divBdr>
        <w:top w:val="none" w:sz="0" w:space="0" w:color="auto"/>
        <w:left w:val="none" w:sz="0" w:space="0" w:color="auto"/>
        <w:bottom w:val="none" w:sz="0" w:space="0" w:color="auto"/>
        <w:right w:val="none" w:sz="0" w:space="0" w:color="auto"/>
      </w:divBdr>
    </w:div>
    <w:div w:id="543370583">
      <w:bodyDiv w:val="1"/>
      <w:marLeft w:val="0"/>
      <w:marRight w:val="0"/>
      <w:marTop w:val="0"/>
      <w:marBottom w:val="0"/>
      <w:divBdr>
        <w:top w:val="none" w:sz="0" w:space="0" w:color="auto"/>
        <w:left w:val="none" w:sz="0" w:space="0" w:color="auto"/>
        <w:bottom w:val="none" w:sz="0" w:space="0" w:color="auto"/>
        <w:right w:val="none" w:sz="0" w:space="0" w:color="auto"/>
      </w:divBdr>
    </w:div>
    <w:div w:id="555899308">
      <w:bodyDiv w:val="1"/>
      <w:marLeft w:val="0"/>
      <w:marRight w:val="0"/>
      <w:marTop w:val="0"/>
      <w:marBottom w:val="0"/>
      <w:divBdr>
        <w:top w:val="none" w:sz="0" w:space="0" w:color="auto"/>
        <w:left w:val="none" w:sz="0" w:space="0" w:color="auto"/>
        <w:bottom w:val="none" w:sz="0" w:space="0" w:color="auto"/>
        <w:right w:val="none" w:sz="0" w:space="0" w:color="auto"/>
      </w:divBdr>
    </w:div>
    <w:div w:id="588851265">
      <w:bodyDiv w:val="1"/>
      <w:marLeft w:val="0"/>
      <w:marRight w:val="0"/>
      <w:marTop w:val="0"/>
      <w:marBottom w:val="0"/>
      <w:divBdr>
        <w:top w:val="none" w:sz="0" w:space="0" w:color="auto"/>
        <w:left w:val="none" w:sz="0" w:space="0" w:color="auto"/>
        <w:bottom w:val="none" w:sz="0" w:space="0" w:color="auto"/>
        <w:right w:val="none" w:sz="0" w:space="0" w:color="auto"/>
      </w:divBdr>
    </w:div>
    <w:div w:id="639192426">
      <w:bodyDiv w:val="1"/>
      <w:marLeft w:val="0"/>
      <w:marRight w:val="0"/>
      <w:marTop w:val="0"/>
      <w:marBottom w:val="0"/>
      <w:divBdr>
        <w:top w:val="none" w:sz="0" w:space="0" w:color="auto"/>
        <w:left w:val="none" w:sz="0" w:space="0" w:color="auto"/>
        <w:bottom w:val="none" w:sz="0" w:space="0" w:color="auto"/>
        <w:right w:val="none" w:sz="0" w:space="0" w:color="auto"/>
      </w:divBdr>
    </w:div>
    <w:div w:id="661541793">
      <w:bodyDiv w:val="1"/>
      <w:marLeft w:val="0"/>
      <w:marRight w:val="0"/>
      <w:marTop w:val="0"/>
      <w:marBottom w:val="0"/>
      <w:divBdr>
        <w:top w:val="none" w:sz="0" w:space="0" w:color="auto"/>
        <w:left w:val="none" w:sz="0" w:space="0" w:color="auto"/>
        <w:bottom w:val="none" w:sz="0" w:space="0" w:color="auto"/>
        <w:right w:val="none" w:sz="0" w:space="0" w:color="auto"/>
      </w:divBdr>
    </w:div>
    <w:div w:id="704256188">
      <w:bodyDiv w:val="1"/>
      <w:marLeft w:val="0"/>
      <w:marRight w:val="0"/>
      <w:marTop w:val="0"/>
      <w:marBottom w:val="0"/>
      <w:divBdr>
        <w:top w:val="none" w:sz="0" w:space="0" w:color="auto"/>
        <w:left w:val="none" w:sz="0" w:space="0" w:color="auto"/>
        <w:bottom w:val="none" w:sz="0" w:space="0" w:color="auto"/>
        <w:right w:val="none" w:sz="0" w:space="0" w:color="auto"/>
      </w:divBdr>
    </w:div>
    <w:div w:id="715589364">
      <w:bodyDiv w:val="1"/>
      <w:marLeft w:val="0"/>
      <w:marRight w:val="0"/>
      <w:marTop w:val="0"/>
      <w:marBottom w:val="0"/>
      <w:divBdr>
        <w:top w:val="none" w:sz="0" w:space="0" w:color="auto"/>
        <w:left w:val="none" w:sz="0" w:space="0" w:color="auto"/>
        <w:bottom w:val="none" w:sz="0" w:space="0" w:color="auto"/>
        <w:right w:val="none" w:sz="0" w:space="0" w:color="auto"/>
      </w:divBdr>
    </w:div>
    <w:div w:id="829519066">
      <w:bodyDiv w:val="1"/>
      <w:marLeft w:val="0"/>
      <w:marRight w:val="0"/>
      <w:marTop w:val="0"/>
      <w:marBottom w:val="0"/>
      <w:divBdr>
        <w:top w:val="none" w:sz="0" w:space="0" w:color="auto"/>
        <w:left w:val="none" w:sz="0" w:space="0" w:color="auto"/>
        <w:bottom w:val="none" w:sz="0" w:space="0" w:color="auto"/>
        <w:right w:val="none" w:sz="0" w:space="0" w:color="auto"/>
      </w:divBdr>
    </w:div>
    <w:div w:id="835220881">
      <w:bodyDiv w:val="1"/>
      <w:marLeft w:val="0"/>
      <w:marRight w:val="0"/>
      <w:marTop w:val="0"/>
      <w:marBottom w:val="0"/>
      <w:divBdr>
        <w:top w:val="none" w:sz="0" w:space="0" w:color="auto"/>
        <w:left w:val="none" w:sz="0" w:space="0" w:color="auto"/>
        <w:bottom w:val="none" w:sz="0" w:space="0" w:color="auto"/>
        <w:right w:val="none" w:sz="0" w:space="0" w:color="auto"/>
      </w:divBdr>
    </w:div>
    <w:div w:id="1120412409">
      <w:bodyDiv w:val="1"/>
      <w:marLeft w:val="0"/>
      <w:marRight w:val="0"/>
      <w:marTop w:val="0"/>
      <w:marBottom w:val="0"/>
      <w:divBdr>
        <w:top w:val="none" w:sz="0" w:space="0" w:color="auto"/>
        <w:left w:val="none" w:sz="0" w:space="0" w:color="auto"/>
        <w:bottom w:val="none" w:sz="0" w:space="0" w:color="auto"/>
        <w:right w:val="none" w:sz="0" w:space="0" w:color="auto"/>
      </w:divBdr>
    </w:div>
    <w:div w:id="1368793206">
      <w:bodyDiv w:val="1"/>
      <w:marLeft w:val="0"/>
      <w:marRight w:val="0"/>
      <w:marTop w:val="0"/>
      <w:marBottom w:val="0"/>
      <w:divBdr>
        <w:top w:val="none" w:sz="0" w:space="0" w:color="auto"/>
        <w:left w:val="none" w:sz="0" w:space="0" w:color="auto"/>
        <w:bottom w:val="none" w:sz="0" w:space="0" w:color="auto"/>
        <w:right w:val="none" w:sz="0" w:space="0" w:color="auto"/>
      </w:divBdr>
    </w:div>
    <w:div w:id="1446581118">
      <w:bodyDiv w:val="1"/>
      <w:marLeft w:val="0"/>
      <w:marRight w:val="0"/>
      <w:marTop w:val="0"/>
      <w:marBottom w:val="0"/>
      <w:divBdr>
        <w:top w:val="none" w:sz="0" w:space="0" w:color="auto"/>
        <w:left w:val="none" w:sz="0" w:space="0" w:color="auto"/>
        <w:bottom w:val="none" w:sz="0" w:space="0" w:color="auto"/>
        <w:right w:val="none" w:sz="0" w:space="0" w:color="auto"/>
      </w:divBdr>
    </w:div>
    <w:div w:id="1505432076">
      <w:bodyDiv w:val="1"/>
      <w:marLeft w:val="0"/>
      <w:marRight w:val="0"/>
      <w:marTop w:val="0"/>
      <w:marBottom w:val="0"/>
      <w:divBdr>
        <w:top w:val="none" w:sz="0" w:space="0" w:color="auto"/>
        <w:left w:val="none" w:sz="0" w:space="0" w:color="auto"/>
        <w:bottom w:val="none" w:sz="0" w:space="0" w:color="auto"/>
        <w:right w:val="none" w:sz="0" w:space="0" w:color="auto"/>
      </w:divBdr>
    </w:div>
    <w:div w:id="1556165004">
      <w:bodyDiv w:val="1"/>
      <w:marLeft w:val="0"/>
      <w:marRight w:val="0"/>
      <w:marTop w:val="0"/>
      <w:marBottom w:val="0"/>
      <w:divBdr>
        <w:top w:val="none" w:sz="0" w:space="0" w:color="auto"/>
        <w:left w:val="none" w:sz="0" w:space="0" w:color="auto"/>
        <w:bottom w:val="none" w:sz="0" w:space="0" w:color="auto"/>
        <w:right w:val="none" w:sz="0" w:space="0" w:color="auto"/>
      </w:divBdr>
    </w:div>
    <w:div w:id="19173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zoide.com/isometrica.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icentenarioliteraturayarte.blogspot.com/2011/06/grandes-escultores-uruguay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cionplastica.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razoide.com/dimetrica_y_trimetrica.html" TargetMode="External"/><Relationship Id="rId4" Type="http://schemas.openxmlformats.org/officeDocument/2006/relationships/webSettings" Target="webSettings.xml"/><Relationship Id="rId9" Type="http://schemas.openxmlformats.org/officeDocument/2006/relationships/hyperlink" Target="http://trazoide.com/dimetrica_y_trimetrica.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1241</Words>
  <Characters>6828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Guillermina y Feli</dc:creator>
  <cp:lastModifiedBy>Guillermina y Feli</cp:lastModifiedBy>
  <cp:revision>3</cp:revision>
  <dcterms:created xsi:type="dcterms:W3CDTF">2013-10-26T00:22:00Z</dcterms:created>
  <dcterms:modified xsi:type="dcterms:W3CDTF">2013-10-26T00:25:00Z</dcterms:modified>
</cp:coreProperties>
</file>